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02EF671F" w14:textId="77777777" w:rsidR="004C74E4" w:rsidRPr="004C74E4" w:rsidRDefault="004C74E4" w:rsidP="004C74E4" vyd:_id="vyd:000000000000b3">
      <w:pPr>
        <w:spacing w:before="480" w:after="240" w:line="240" w:lineRule="auto"/>
        <w:outlineLvl w:val="1"/>
        <w:rPr>
          <w:rFonts w:ascii="Segoe UI Symbol" w:hAnsi="Segoe UI Symbol" w:eastAsia="Times New Roman" w:cs="Segoe UI Historic"/>
          <w:sz w:val="36"/>
          <w:b w:val="1"/>
          <w:bCs w:val="1"/>
          <w:kern w:val="0"/>
          <w:szCs w:val="36"/>
          <w14:ligatures w14:val="none"/>
        </w:rPr>
      </w:pPr>
      <w:r>
        <w:rPr>
          <w:rFonts w:ascii="Calibri" w:hAnsi="Calibri" w:eastAsia="Times New Roman" w:cs="Calibri"/>
          <w:sz w:val="36"/>
          <w:b w:val="1"/>
          <w:bCs w:val="1"/>
          <w:kern w:val="0"/>
          <w:szCs w:val="36"/>
          <w14:ligatures w14:val="none"/>
        </w:rPr>
        <w:t vyd:_id="vyd:000000000000ba">ПОЛИТИКА</w:t>
      </w:r>
      <w:r>
        <w:rPr>
          <w:rFonts w:ascii="Segoe UI Symbol" w:hAnsi="Segoe UI Symbol" w:eastAsia="Times New Roman" w:cs="Segoe UI Historic"/>
          <w:sz w:val="36"/>
          <w:b w:val="1"/>
          <w:bCs w:val="1"/>
          <w:kern w:val="0"/>
          <w:szCs w:val="36"/>
          <w14:ligatures w14:val="none"/>
        </w:rPr>
        <w:t vyd:_id="vyd:000000000000b9" xml:space="preserve"> </w:t>
      </w:r>
      <w:r>
        <w:rPr>
          <w:rFonts w:ascii="Calibri" w:hAnsi="Calibri" w:eastAsia="Times New Roman" w:cs="Calibri"/>
          <w:sz w:val="36"/>
          <w:b w:val="1"/>
          <w:bCs w:val="1"/>
          <w:kern w:val="0"/>
          <w:szCs w:val="36"/>
          <w14:ligatures w14:val="none"/>
        </w:rPr>
        <w:t vyd:_id="vyd:000000000000b8">КОНФИДЕНЦИАЛЬНОСТИ</w:t>
      </w:r>
      <w:r>
        <w:rPr>
          <w:rFonts w:ascii="Segoe UI Symbol" w:hAnsi="Segoe UI Symbol" w:eastAsia="Times New Roman" w:cs="Segoe UI Historic"/>
          <w:sz w:val="36"/>
          <w:b w:val="1"/>
          <w:bCs w:val="1"/>
          <w:kern w:val="0"/>
          <w:szCs w:val="36"/>
          <w14:ligatures w14:val="none"/>
        </w:rPr>
        <w:t vyd:_id="vyd:000000000000b7" xml:space="preserve"> </w:t>
      </w:r>
      <w:r>
        <w:rPr>
          <w:rFonts w:ascii="Calibri" w:hAnsi="Calibri" w:eastAsia="Times New Roman" w:cs="Calibri"/>
          <w:sz w:val="36"/>
          <w:b w:val="1"/>
          <w:bCs w:val="1"/>
          <w:kern w:val="0"/>
          <w:szCs w:val="36"/>
          <w14:ligatures w14:val="none"/>
        </w:rPr>
        <w:t vyd:_id="vyd:000000000000b6">ПЕРСОНАЛЬНЫХ</w:t>
      </w:r>
      <w:r>
        <w:rPr>
          <w:rFonts w:ascii="Segoe UI Symbol" w:hAnsi="Segoe UI Symbol" w:eastAsia="Times New Roman" w:cs="Segoe UI Historic"/>
          <w:sz w:val="36"/>
          <w:b w:val="1"/>
          <w:bCs w:val="1"/>
          <w:kern w:val="0"/>
          <w:szCs w:val="36"/>
          <w14:ligatures w14:val="none"/>
        </w:rPr>
        <w:t vyd:_id="vyd:000000000000b5" xml:space="preserve"> </w:t>
      </w:r>
      <w:r>
        <w:rPr>
          <w:rFonts w:ascii="Calibri" w:hAnsi="Calibri" w:eastAsia="Times New Roman" w:cs="Calibri"/>
          <w:sz w:val="36"/>
          <w:b w:val="1"/>
          <w:bCs w:val="1"/>
          <w:kern w:val="0"/>
          <w:szCs w:val="36"/>
          <w14:ligatures w14:val="none"/>
        </w:rPr>
        <w:t vyd:_id="vyd:000000000000b4">ДАННЫХ</w:t>
      </w:r>
    </w:p>
    <w:p w14:paraId="3553B979" w14:textId="77777777" w:rsidR="004C74E4" w:rsidRPr="004C74E4" w:rsidRDefault="004C74E4" w:rsidP="004C74E4" vyd:_id="vyd:000000000000ay">
      <w:pPr>
        <w:spacing w:before="480" w:after="240" w:line="240" w:lineRule="auto"/>
        <w:outlineLvl w:val="2"/>
        <w:rPr>
          <w:rFonts w:ascii="Segoe UI Symbol" w:hAnsi="Segoe UI Symbol" w:eastAsia="Times New Roman" w:cs="Segoe UI Historic"/>
          <w:sz w:val="27"/>
          <w:b w:val="1"/>
          <w:bCs w:val="1"/>
          <w:kern w:val="0"/>
          <w:szCs w:val="27"/>
          <w14:ligatures w14:val="none"/>
        </w:rPr>
      </w:pPr>
      <w:r>
        <w:rPr>
          <w:rFonts w:ascii="Segoe UI Symbol" w:hAnsi="Segoe UI Symbol" w:eastAsia="Times New Roman" w:cs="Segoe UI Historic"/>
          <w:sz w:val="27"/>
          <w:b w:val="1"/>
          <w:bCs w:val="1"/>
          <w:kern w:val="0"/>
          <w:szCs w:val="27"/>
          <w14:ligatures w14:val="none"/>
        </w:rPr>
        <w:t vyd:_id="vyd:000000000000b2" xml:space="preserve">1. </w:t>
      </w:r>
      <w:r>
        <w:rPr>
          <w:rFonts w:ascii="Calibri" w:hAnsi="Calibri" w:eastAsia="Times New Roman" w:cs="Calibri"/>
          <w:sz w:val="27"/>
          <w:b w:val="1"/>
          <w:bCs w:val="1"/>
          <w:kern w:val="0"/>
          <w:szCs w:val="27"/>
          <w14:ligatures w14:val="none"/>
        </w:rPr>
        <w:t vyd:_id="vyd:000000000000b1">ОБЩИЕ</w:t>
      </w:r>
      <w:r>
        <w:rPr>
          <w:rFonts w:ascii="Segoe UI Symbol" w:hAnsi="Segoe UI Symbol" w:eastAsia="Times New Roman" w:cs="Segoe UI Historic"/>
          <w:sz w:val="27"/>
          <w:b w:val="1"/>
          <w:bCs w:val="1"/>
          <w:kern w:val="0"/>
          <w:szCs w:val="27"/>
          <w14:ligatures w14:val="none"/>
        </w:rPr>
        <w:t vyd:_id="vyd:000000000000b0" xml:space="preserve"> </w:t>
      </w:r>
      <w:r>
        <w:rPr>
          <w:rFonts w:ascii="Calibri" w:hAnsi="Calibri" w:eastAsia="Times New Roman" w:cs="Calibri"/>
          <w:sz w:val="27"/>
          <w:b w:val="1"/>
          <w:bCs w:val="1"/>
          <w:kern w:val="0"/>
          <w:szCs w:val="27"/>
          <w14:ligatures w14:val="none"/>
        </w:rPr>
        <w:t vyd:_id="vyd:000000000000az">ПОЛОЖЕНИЯ</w:t>
      </w:r>
    </w:p>
    <w:p w14:paraId="67FF2D0D" w14:textId="7F396628" w:rsidR="004C74E4" w:rsidRPr="004C74E4" w:rsidRDefault="004C74E4" w:rsidP="004C74E4" vyd:_id="vyd:00000000000097">
      <w:pPr>
        <w:spacing w:after="150" w:before="0"/>
        <w:ind w:start="0" w:end="0"/>
        <w:jc w:val="start"/>
        <w:rPr>
          <w:rFonts w:ascii="Segoe UI Symbol" w:hAnsi="Segoe UI Symbol" w:eastAsia="Times New Roman" w:cs="Segoe UI Historic"/>
        </w:rPr>
      </w:pPr>
      <w:r>
        <w:rPr>
          <w:rFonts w:ascii="Calibri" w:hAnsi="Calibri" w:eastAsia="Times New Roman" w:cs="Calibri"/>
        </w:rPr>
        <w:t vyd:_id="vyd:mqjgja6k3umq0g">Настоящая</w:t>
      </w:r>
      <w:r>
        <w:rPr>
          <w:rFonts w:ascii="Segoe UI Symbol" w:hAnsi="Segoe UI Symbol" w:eastAsia="Times New Roman" w:cs="Segoe UI Historic"/>
        </w:rPr>
        <w:t vyd:_id="vyd:mqjgja6jawm45f" xml:space="preserve"> </w:t>
      </w:r>
      <w:r>
        <w:rPr>
          <w:rFonts w:ascii="Calibri" w:hAnsi="Calibri" w:eastAsia="Times New Roman" w:cs="Calibri"/>
        </w:rPr>
        <w:t vyd:_id="vyd:mqjgja6j9968de">Политика</w:t>
      </w:r>
      <w:r>
        <w:rPr>
          <w:rFonts w:ascii="Segoe UI Symbol" w:hAnsi="Segoe UI Symbol" w:eastAsia="Times New Roman" w:cs="Segoe UI Historic"/>
        </w:rPr>
        <w:t vyd:_id="vyd:mqjgja6jxnd9vz" xml:space="preserve"> </w:t>
      </w:r>
      <w:r>
        <w:rPr>
          <w:rFonts w:ascii="Calibri" w:hAnsi="Calibri" w:eastAsia="Times New Roman" w:cs="Calibri"/>
        </w:rPr>
        <w:t vyd:_id="vyd:mqjgja6jmrq920">обработки</w:t>
      </w:r>
      <w:r>
        <w:rPr>
          <w:rFonts w:ascii="Segoe UI Symbol" w:hAnsi="Segoe UI Symbol" w:eastAsia="Times New Roman" w:cs="Segoe UI Historic"/>
        </w:rPr>
        <w:t vyd:_id="vyd:mqjgja6imvq6vl" xml:space="preserve"> </w:t>
      </w:r>
      <w:r>
        <w:rPr>
          <w:rFonts w:ascii="Calibri" w:hAnsi="Calibri" w:eastAsia="Times New Roman" w:cs="Calibri"/>
        </w:rPr>
        <w:t vyd:_id="vyd:mqjgja6i9y7ep2">персональных</w:t>
      </w:r>
      <w:r>
        <w:rPr>
          <w:rFonts w:ascii="Segoe UI Symbol" w:hAnsi="Segoe UI Symbol" w:eastAsia="Times New Roman" w:cs="Segoe UI Historic"/>
        </w:rPr>
        <w:t vyd:_id="vyd:mqjgja6id0s7vm" xml:space="preserve"> </w:t>
      </w:r>
      <w:r>
        <w:rPr>
          <w:rFonts w:ascii="Calibri" w:hAnsi="Calibri" w:eastAsia="Times New Roman" w:cs="Calibri"/>
        </w:rPr>
        <w:t vyd:_id="vyd:mqjgja6i6c7oih">данных</w:t>
      </w:r>
      <w:r>
        <w:rPr>
          <w:rFonts w:ascii="Segoe UI Symbol" w:hAnsi="Segoe UI Symbol" w:eastAsia="Times New Roman" w:cs="Segoe UI Historic"/>
        </w:rPr>
        <w:t vyd:_id="vyd:mqjgja6iscwr3h" xml:space="preserve"> (</w:t>
      </w:r>
      <w:r>
        <w:rPr>
          <w:rFonts w:ascii="Calibri" w:hAnsi="Calibri" w:eastAsia="Times New Roman" w:cs="Calibri"/>
        </w:rPr>
        <w:t vyd:_id="vyd:mqjgja6hgps1ny">далее</w:t>
      </w:r>
      <w:r>
        <w:rPr>
          <w:rFonts w:ascii="Segoe UI Symbol" w:hAnsi="Segoe UI Symbol" w:eastAsia="Times New Roman" w:cs="Segoe UI Historic"/>
        </w:rPr>
        <w:t vyd:_id="vyd:mqjgja6h9pqvwm" xml:space="preserve"> — </w:t>
      </w:r>
      <w:r>
        <w:rPr>
          <w:rFonts w:ascii="Calibri" w:hAnsi="Calibri" w:eastAsia="Times New Roman" w:cs="Calibri"/>
        </w:rPr>
        <w:t vyd:_id="vyd:mqjgja6huotey4">Политика</w:t>
      </w:r>
      <w:r>
        <w:rPr>
          <w:rFonts w:ascii="Segoe UI Symbol" w:hAnsi="Segoe UI Symbol" w:eastAsia="Times New Roman" w:cs="Segoe UI Historic"/>
        </w:rPr>
        <w:t vyd:_id="vyd:mqjgja6hajig6r" xml:space="preserve">) </w:t>
      </w:r>
      <w:r>
        <w:rPr>
          <w:rFonts w:ascii="Calibri" w:hAnsi="Calibri" w:eastAsia="Times New Roman" w:cs="Calibri"/>
        </w:rPr>
        <w:t vyd:_id="vyd:mqjgja6gg7rnpn">определяет</w:t>
      </w:r>
      <w:r>
        <w:rPr>
          <w:rFonts w:ascii="Segoe UI Symbol" w:hAnsi="Segoe UI Symbol" w:eastAsia="Times New Roman" w:cs="Segoe UI Historic"/>
        </w:rPr>
        <w:t vyd:_id="vyd:mqjgja6g6klg9b" xml:space="preserve"> </w:t>
      </w:r>
      <w:r>
        <w:rPr>
          <w:rFonts w:ascii="Calibri" w:hAnsi="Calibri" w:eastAsia="Times New Roman" w:cs="Calibri"/>
        </w:rPr>
        <w:t vyd:_id="vyd:mqjgja6gaq1k7d">порядок</w:t>
      </w:r>
      <w:r>
        <w:rPr>
          <w:rFonts w:ascii="Segoe UI Symbol" w:hAnsi="Segoe UI Symbol" w:eastAsia="Times New Roman" w:cs="Segoe UI Historic"/>
        </w:rPr>
        <w:t vyd:_id="vyd:mqjgja6guv5vav" xml:space="preserve"> </w:t>
      </w:r>
      <w:r>
        <w:rPr>
          <w:rFonts w:ascii="Calibri" w:hAnsi="Calibri" w:eastAsia="Times New Roman" w:cs="Calibri"/>
        </w:rPr>
        <w:t vyd:_id="vyd:mqjgja6fc8qczi">обработки</w:t>
      </w:r>
      <w:r>
        <w:rPr>
          <w:rFonts w:ascii="Segoe UI Symbol" w:hAnsi="Segoe UI Symbol" w:eastAsia="Times New Roman" w:cs="Segoe UI Historic"/>
        </w:rPr>
        <w:t vyd:_id="vyd:mqjgja6fs9zb2l" xml:space="preserve"> </w:t>
      </w:r>
      <w:r>
        <w:rPr>
          <w:rFonts w:ascii="Calibri" w:hAnsi="Calibri" w:eastAsia="Times New Roman" w:cs="Calibri"/>
        </w:rPr>
        <w:t vyd:_id="vyd:mqjgja6fwhm0ou">и</w:t>
      </w:r>
      <w:r>
        <w:rPr>
          <w:rFonts w:ascii="Segoe UI Symbol" w:hAnsi="Segoe UI Symbol" w:eastAsia="Times New Roman" w:cs="Segoe UI Historic"/>
        </w:rPr>
        <w:t vyd:_id="vyd:mqjgja6frx170j" xml:space="preserve"> </w:t>
      </w:r>
      <w:r>
        <w:rPr>
          <w:rFonts w:ascii="Calibri" w:hAnsi="Calibri" w:eastAsia="Times New Roman" w:cs="Calibri"/>
        </w:rPr>
        <w:t vyd:_id="vyd:mqjgja6e5wyajj">защиты</w:t>
      </w:r>
      <w:r>
        <w:rPr>
          <w:rFonts w:ascii="Segoe UI Symbol" w:hAnsi="Segoe UI Symbol" w:eastAsia="Times New Roman" w:cs="Segoe UI Historic"/>
        </w:rPr>
        <w:t vyd:_id="vyd:mqjgja6e1usgz5" xml:space="preserve"> </w:t>
      </w:r>
      <w:r>
        <w:rPr>
          <w:rFonts w:ascii="Calibri" w:hAnsi="Calibri" w:eastAsia="Times New Roman" w:cs="Calibri"/>
        </w:rPr>
        <w:t vyd:_id="vyd:mqjgja6ew60yqq">персональных</w:t>
      </w:r>
      <w:r>
        <w:rPr>
          <w:rFonts w:ascii="Segoe UI Symbol" w:hAnsi="Segoe UI Symbol" w:eastAsia="Times New Roman" w:cs="Segoe UI Historic"/>
        </w:rPr>
        <w:t vyd:_id="vyd:mqjgja6efafew7" xml:space="preserve"> </w:t>
      </w:r>
      <w:r>
        <w:rPr>
          <w:rFonts w:ascii="Calibri" w:hAnsi="Calibri" w:eastAsia="Times New Roman" w:cs="Calibri"/>
        </w:rPr>
        <w:t vyd:_id="vyd:mqjgja6e37qdvq">данных</w:t>
      </w:r>
      <w:r>
        <w:rPr>
          <w:rFonts w:ascii="Segoe UI Symbol" w:hAnsi="Segoe UI Symbol" w:eastAsia="Times New Roman" w:cs="Segoe UI Historic"/>
        </w:rPr>
        <w:t vyd:_id="vyd:mqjgja6d4x7xqy" xml:space="preserve"> </w:t>
      </w:r>
      <w:r>
        <w:rPr>
          <w:rFonts w:ascii="Calibri" w:hAnsi="Calibri" w:eastAsia="Times New Roman" w:cs="Calibri"/>
        </w:rPr>
        <w:t vyd:_id="vyd:mqjgja6d9mao0b">пользователей</w:t>
      </w:r>
      <w:r>
        <w:rPr>
          <w:rFonts w:ascii="Calibri" w:hAnsi="Calibri" w:eastAsia="Times New Roman" w:cs="Calibri"/>
        </w:rPr>
        <w:t vyd:_id="vyd:mqjgja6dirucfc" xml:space="preserve"> сайта</w:t>
      </w:r>
      <w:r>
        <w:rPr>
          <w:rFonts w:ascii="Segoe UI Symbol" w:hAnsi="Segoe UI Symbol" w:eastAsia="Times New Roman" w:cs="Segoe UI Historic"/>
        </w:rPr>
        <w:t vyd:_id="vyd:mqjgja6d0qtn27" xml:space="preserve"> </w:t>
      </w:r>
      <w:r>
        <w:rPr>
          <w:rFonts w:ascii="Segoe UI" w:hAnsi="Segoe UI" w:eastAsia="Times New Roman" w:cs="Segoe UI"/>
          <w:b w:val="1"/>
        </w:rPr>
        <w:t vyd:_id="vyd:mqjgjgfcz2sggq">rooffasad.ru</w:t>
      </w:r>
      <w:r>
        <w:rPr>
          <w:rFonts w:ascii="Segoe UI Symbol" w:hAnsi="Segoe UI Symbol" w:eastAsia="Times New Roman" w:cs="Segoe UI Historic"/>
        </w:rPr>
        <w:t vyd:_id="vyd:mqjgja6cbq9wr9">,</w:t>
      </w:r>
      <w:r>
        <w:rPr>
          <w:rFonts w:ascii="Calibri" w:hAnsi="Calibri" w:eastAsia="Times New Roman" w:cs="Calibri"/>
        </w:rPr>
        <w:t vyd:_id="vyd:mqjgja6c67zrpd" xml:space="preserve"> </w:t>
      </w:r>
      <w:r>
        <w:rPr>
          <w:rFonts w:ascii="Calibri" w:hAnsi="Calibri" w:eastAsia="Times New Roman" w:cs="Calibri"/>
        </w:rPr>
        <w:t vyd:_id="vyd:mqjgja6carssqv">а</w:t>
      </w:r>
      <w:r>
        <w:rPr>
          <w:rFonts w:ascii="Calibri" w:hAnsi="Calibri" w:eastAsia="Times New Roman" w:cs="Calibri"/>
        </w:rPr>
        <w:t vyd:_id="vyd:mqjgja6b70nkbo" xml:space="preserve"> </w:t>
      </w:r>
      <w:r>
        <w:rPr>
          <w:rFonts w:ascii="Calibri" w:hAnsi="Calibri" w:eastAsia="Times New Roman" w:cs="Calibri"/>
        </w:rPr>
        <w:t vyd:_id="vyd:mqjgja6b1fwcvr">также</w:t>
      </w:r>
      <w:r>
        <w:rPr>
          <w:rFonts w:ascii="Segoe UI Symbol" w:hAnsi="Segoe UI Symbol" w:eastAsia="Times New Roman" w:cs="Segoe UI Historic"/>
        </w:rPr>
        <w:t vyd:_id="vyd:mqjgja6b03ayzj" xml:space="preserve"> </w:t>
      </w:r>
      <w:r>
        <w:rPr>
          <w:rFonts w:ascii="Calibri" w:hAnsi="Calibri" w:eastAsia="Times New Roman" w:cs="Calibri"/>
        </w:rPr>
        <w:t vyd:_id="vyd:mqjgja6adr8oml">его</w:t>
      </w:r>
      <w:r>
        <w:rPr>
          <w:rFonts w:ascii="Segoe UI Symbol" w:hAnsi="Segoe UI Symbol" w:eastAsia="Times New Roman" w:cs="Segoe UI Historic"/>
        </w:rPr>
        <w:t vyd:_id="vyd:mqjgja6a7khhzb" xml:space="preserve"> </w:t>
      </w:r>
      <w:r>
        <w:rPr>
          <w:rFonts w:ascii="Calibri" w:hAnsi="Calibri" w:eastAsia="Times New Roman" w:cs="Calibri"/>
        </w:rPr>
        <w:t vyd:_id="vyd:mqjgja6adrk1vs">поддоменов</w:t>
      </w:r>
      <w:r>
        <w:rPr>
          <w:rFonts w:ascii="Segoe UI Symbol" w:hAnsi="Segoe UI Symbol" w:eastAsia="Times New Roman" w:cs="Segoe UI Historic"/>
        </w:rPr>
        <w:t vyd:_id="vyd:mqjgja6a00rlig" xml:space="preserve"> (</w:t>
      </w:r>
      <w:r>
        <w:rPr>
          <w:rFonts w:ascii="Calibri" w:hAnsi="Calibri" w:eastAsia="Times New Roman" w:cs="Calibri"/>
        </w:rPr>
        <w:t vyd:_id="vyd:mqjgja698przbz">далее</w:t>
      </w:r>
      <w:r>
        <w:rPr>
          <w:rFonts w:ascii="Segoe UI Symbol" w:hAnsi="Segoe UI Symbol" w:eastAsia="Times New Roman" w:cs="Segoe UI Historic"/>
        </w:rPr>
        <w:t vyd:_id="vyd:mqjgja691p7ilx" xml:space="preserve"> — </w:t>
      </w:r>
      <w:r>
        <w:rPr>
          <w:rFonts w:ascii="Calibri" w:hAnsi="Calibri" w:eastAsia="Times New Roman" w:cs="Calibri"/>
        </w:rPr>
        <w:t vyd:_id="vyd:mqjgja695wn6r1">Сайт</w:t>
      </w:r>
      <w:r>
        <w:rPr>
          <w:rFonts w:ascii="Segoe UI Symbol" w:hAnsi="Segoe UI Symbol" w:eastAsia="Times New Roman" w:cs="Segoe UI Historic"/>
        </w:rPr>
        <w:t vyd:_id="vyd:mqjgja688akvgs" xml:space="preserve">), </w:t>
      </w:r>
      <w:r>
        <w:rPr>
          <w:rFonts w:ascii="Calibri" w:hAnsi="Calibri" w:eastAsia="Times New Roman" w:cs="Calibri"/>
        </w:rPr>
        <w:t vyd:_id="vyd:mqjgja68gnaoil">оператором</w:t>
      </w:r>
      <w:r>
        <w:rPr>
          <w:rFonts w:ascii="Segoe UI Symbol" w:hAnsi="Segoe UI Symbol" w:eastAsia="Times New Roman" w:cs="Segoe UI Historic"/>
        </w:rPr>
        <w:t vyd:_id="vyd:mqjgja684dqke3" xml:space="preserve"> </w:t>
      </w:r>
      <w:r>
        <w:rPr>
          <w:rFonts w:ascii="Calibri" w:hAnsi="Calibri" w:eastAsia="Times New Roman" w:cs="Calibri"/>
        </w:rPr>
        <w:t vyd:_id="vyd:mqjgja68jruz49">которых</w:t>
      </w:r>
      <w:r>
        <w:rPr>
          <w:rFonts w:ascii="Segoe UI Symbol" w:hAnsi="Segoe UI Symbol" w:eastAsia="Times New Roman" w:cs="Segoe UI Historic"/>
        </w:rPr>
        <w:t vyd:_id="vyd:mqjgja67zm2bil" xml:space="preserve"> </w:t>
      </w:r>
      <w:r>
        <w:rPr>
          <w:rFonts w:ascii="Calibri" w:hAnsi="Calibri" w:eastAsia="Times New Roman" w:cs="Calibri"/>
        </w:rPr>
        <w:t vyd:_id="vyd:mqjgja67z6ogui">явля</w:t>
      </w:r>
      <w:r>
        <w:rPr>
          <w:rFonts w:ascii="Calibri" w:hAnsi="Calibri" w:eastAsia="Times New Roman" w:cs="Calibri"/>
        </w:rPr>
        <w:t vyd:_id="vyd:mqjgja672yzhei">етс</w:t>
      </w:r>
      <w:r>
        <w:rPr>
          <w:rFonts w:ascii="Calibri" w:hAnsi="Calibri" w:eastAsia="Times New Roman" w:cs="Calibri"/>
        </w:rPr>
        <w:t vyd:_id="vyd:mqjgja66ldf4fg">я</w:t>
      </w:r>
      <w:r>
        <w:rPr>
          <w:rFonts w:ascii="Calibri" w:hAnsi="Calibri" w:eastAsia="Times New Roman" w:cs="Calibri"/>
        </w:rPr>
        <w:t vyd:_id="vyd:mqjgja6648y7uk" xml:space="preserve"> </w:t>
      </w:r>
      <w:r>
        <w:rPr>
          <w:rFonts w:ascii="Calibri" w:hAnsi="Calibri" w:eastAsia="Times New Roman" w:cs="Calibri"/>
          <w:b w:val="1"/>
        </w:rPr>
        <w:t vyd:_id="vyd:mqjgja66kdu7go" xml:space="preserve">ООО «ПТК </w:t>
      </w:r>
      <w:r>
        <w:rPr>
          <w:rFonts w:ascii="Calibri" w:hAnsi="Calibri" w:eastAsia="Times New Roman" w:cs="Calibri"/>
          <w:b w:val="1"/>
        </w:rPr>
        <w:t vyd:_id="vyd:mqjgja65llqhv9">«</w:t>
      </w:r>
      <w:r>
        <w:rPr>
          <w:rFonts w:ascii="Calibri" w:hAnsi="Calibri" w:eastAsia="Times New Roman" w:cs="Calibri"/>
          <w:b w:val="1"/>
        </w:rPr>
        <w:t vyd:_id="vyd:mqjgja65sxr1uj">Титан</w:t>
      </w:r>
      <w:r>
        <w:rPr>
          <w:rFonts w:ascii="Calibri" w:hAnsi="Calibri" w:eastAsia="Times New Roman" w:cs="Calibri"/>
          <w:b w:val="1"/>
        </w:rPr>
        <w:t vyd:_id="vyd:mqjgja6599grna">»</w:t>
      </w:r>
      <w:r>
        <w:rPr>
          <w:rFonts w:ascii="Calibri" w:hAnsi="Calibri" w:eastAsia="Times New Roman" w:cs="Calibri"/>
          <w:b w:val="1"/>
        </w:rPr>
        <w:t vyd:_id="vyd:mqjgja65ikvu42">» (</w:t>
      </w:r>
      <w:r>
        <w:rPr>
          <w:rFonts w:ascii="Calibri" w:hAnsi="Calibri" w:eastAsia="Times New Roman" w:cs="Calibri"/>
          <w:b w:val="1"/>
        </w:rPr>
        <w:t vyd:_id="vyd:mqjgja64r0w8lx">ИН</w:t>
      </w:r>
      <w:r>
        <w:rPr>
          <w:rFonts w:ascii="Calibri" w:hAnsi="Calibri" w:eastAsia="Times New Roman" w:cs="Calibri"/>
          <w:b w:val="1"/>
        </w:rPr>
        <w:t vyd:_id="vyd:mqjgja645z6ac9" xml:space="preserve">Н </w:t>
      </w:r>
      <w:r>
        <w:rPr>
          <w:rFonts w:ascii="Calibri" w:hAnsi="Calibri" w:eastAsia="Times New Roman" w:cs="Calibri"/>
          <w:b w:val="1"/>
        </w:rPr>
        <w:t vyd:_id="vyd:mqjgja64fuxg5a" xml:space="preserve">9710097508, ОГРН </w:t>
      </w:r>
      <w:r>
        <w:rPr>
          <w:rFonts w:ascii="Calibri" w:hAnsi="Calibri" w:eastAsia="Times New Roman" w:cs="Calibri"/>
          <w:b w:val="1"/>
        </w:rPr>
        <w:t vyd:_id="vyd:mqjgja63x1qi3d">1227700212475</w:t>
      </w:r>
      <w:r>
        <w:rPr>
          <w:rFonts w:ascii="Calibri" w:hAnsi="Calibri" w:eastAsia="Times New Roman" w:cs="Calibri"/>
          <w:b w:val="1"/>
        </w:rPr>
        <w:t vyd:_id="vyd:mqjgja6315bqam">)</w:t>
      </w:r>
      <w:r>
        <w:rPr>
          <w:rFonts w:ascii="Calibri" w:hAnsi="Calibri" w:eastAsia="Times New Roman" w:cs="Calibri"/>
          <w:b w:val="1"/>
        </w:rPr>
        <w:t vyd:_id="vyd:mqjgja62qxulby" xml:space="preserve"> </w:t>
      </w:r>
      <w:r>
        <w:rPr>
          <w:rFonts w:ascii="Calibri" w:hAnsi="Calibri" w:eastAsia="Times New Roman" w:cs="Calibri"/>
        </w:rPr>
        <w:t vyd:_id="vyd:mqjgja62ql0pas">(</w:t>
      </w:r>
      <w:r>
        <w:rPr>
          <w:rFonts w:ascii="Calibri" w:hAnsi="Calibri" w:eastAsia="Times New Roman" w:cs="Calibri"/>
        </w:rPr>
        <w:t vyd:_id="vyd:mqjgja62zxrwju">далее</w:t>
      </w:r>
      <w:r>
        <w:rPr>
          <w:rFonts w:ascii="Segoe UI Symbol" w:hAnsi="Segoe UI Symbol" w:eastAsia="Times New Roman" w:cs="Segoe UI Historic"/>
        </w:rPr>
        <w:t vyd:_id="vyd:mqjgja61otpi2p" xml:space="preserve"> — </w:t>
      </w:r>
      <w:r>
        <w:rPr>
          <w:rFonts w:ascii="Calibri" w:hAnsi="Calibri" w:eastAsia="Times New Roman" w:cs="Calibri"/>
        </w:rPr>
        <w:t vyd:_id="vyd:mqjgja61pa1x1p">Оператор</w:t>
      </w:r>
      <w:r>
        <w:rPr>
          <w:rFonts w:ascii="Segoe UI Symbol" w:hAnsi="Segoe UI Symbol" w:eastAsia="Times New Roman" w:cs="Segoe UI Historic"/>
        </w:rPr>
        <w:t vyd:_id="vyd:mqjgja60uvi8je">).</w:t>
      </w:r>
    </w:p>
    <w:p w14:paraId="67FF2D0D" w14:textId="7F396628" w:rsidR="004C74E4" w:rsidRPr="004C74E4" w:rsidRDefault="004C74E4" w:rsidP="004C74E4" vyd:_id="vyd:mqjgja5y4l3fbt">
      <w:pPr>
        <w:spacing w:before="240" w:after="240" w:line="240" w:lineRule="auto"/>
        <w:rPr>
          <w:rFonts w:ascii="Segoe UI Symbol" w:hAnsi="Segoe UI Symbol" w:eastAsia="Times New Roman" w:cs="Segoe UI Historic"/>
          <w:kern w:val="0"/>
          <w14:ligatures w14:val="none"/>
        </w:rPr>
      </w:pPr>
      <w:r>
        <w:rPr>
          <w:rFonts w:ascii="Calibri" w:hAnsi="Calibri" w:eastAsia="Times New Roman" w:cs="Calibri"/>
          <w:kern w:val="0"/>
          <w14:ligatures w14:val="none"/>
        </w:rPr>
        <w:t vyd:_id="vyd:00000000000096">Политика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95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94">разработана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93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92">в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91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90">соответствии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z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y">с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x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w">Федеральным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v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u">законом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t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s">от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r" xml:space="preserve"> 27.07.2006 </w:t>
      </w:r>
      <w:r>
        <w:rPr>
          <w:rFonts w:ascii="Segoe UI Symbol" w:hAnsi="Segoe UI Symbol" w:eastAsia="Times New Roman" w:cs="Cambria Math"/>
          <w:kern w:val="0"/>
          <w14:ligatures w14:val="none"/>
        </w:rPr>
        <w:t vyd:_id="vyd:0000000000008q">№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p" xml:space="preserve"> 152-</w:t>
      </w:r>
      <w:r>
        <w:rPr>
          <w:rFonts w:ascii="Calibri" w:hAnsi="Calibri" w:eastAsia="Times New Roman" w:cs="Calibri"/>
          <w:kern w:val="0"/>
          <w14:ligatures w14:val="none"/>
        </w:rPr>
        <w:t vyd:_id="vyd:0000000000008o">ФЗ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n" xml:space="preserve"> «</w:t>
      </w:r>
      <w:r>
        <w:rPr>
          <w:rFonts w:ascii="Calibri" w:hAnsi="Calibri" w:eastAsia="Times New Roman" w:cs="Calibri"/>
          <w:kern w:val="0"/>
          <w14:ligatures w14:val="none"/>
        </w:rPr>
        <w:t vyd:_id="vyd:0000000000008m">О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l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k">персональных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j" xml:space="preserve"> </w:t>
      </w:r>
      <w:r>
        <w:rPr>
          <w:rFonts w:ascii="Calibri" w:hAnsi="Calibri" w:eastAsia="Times New Roman" w:cs="Calibri"/>
          <w:kern w:val="0"/>
          <w14:ligatures w14:val="none"/>
        </w:rPr>
        <w:t vyd:_id="vyd:0000000000008i">данных</w:t>
      </w:r>
      <w:r>
        <w:rPr>
          <w:rFonts w:ascii="Segoe UI Symbol" w:hAnsi="Segoe UI Symbol" w:eastAsia="Times New Roman" w:cs="Segoe UI Historic"/>
          <w:kern w:val="0"/>
          <w14:ligatures w14:val="none"/>
        </w:rPr>
        <w:t vyd:_id="vyd:0000000000008h">».</w:t>
      </w:r>
    </w:p>
    <w:p w14:paraId="69E2EEB0" w14:textId="2A323CFC" w:rsidR="004C74E4" w:rsidRPr="004C74E4" w:rsidRDefault="004C74E4" w:rsidP="004C74E4" vyd:_id="vyd:00000000000081">
      <w:pPr>
        <w:spacing w:before="240" w:after="240" w:line="240" w:lineRule="auto"/>
        <w:rPr>
          <w:rFonts w:ascii="Segoe UI Symbol" w:hAnsi="Segoe UI Symbol" w:eastAsia="Times New Roman" w:cs="Segoe UI Historic"/>
          <w:color w:val="0F1115"/>
          <w:kern w:val="0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f">Оператор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e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d">осуществляет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c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b">обработку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a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9">персональных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8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7">данных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6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5">на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4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3">основании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82">:</w:t>
      </w:r>
    </w:p>
    <w:p w14:paraId="41EBC01C" w14:textId="77777777" w:rsidR="004C74E4" w:rsidRPr="004C74E4" w:rsidRDefault="004C74E4" w:rsidP="004C74E4" vyd:_id="vyd:0000000000007k">
      <w:pPr>
        <w:numPr>
          <w:ilvl w:val="0"/>
          <w:numId w:val="2"/>
        </w:numPr>
        <w:spacing w:after="0" w:line="240" w:lineRule="auto"/>
        <w:rPr>
          <w:rFonts w:ascii="Segoe UI Symbol" w:hAnsi="Segoe UI Symbol" w:eastAsia="Times New Roman" w:cs="Segoe UI Historic"/>
          <w:color w:val="0F1115"/>
          <w:kern w:val="0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80">согласия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z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y">субъекта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x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w">персональных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v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u">данных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t" xml:space="preserve"> (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s">п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r" xml:space="preserve">. 1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q">ч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p" xml:space="preserve">. 1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o">ст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n">. 6 152-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m">ФЗ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l">);</w:t>
      </w:r>
    </w:p>
    <w:p w14:paraId="0C35DAC6" w14:textId="77777777" w:rsidR="004C74E4" w:rsidRPr="004C74E4" w:rsidRDefault="004C74E4" w:rsidP="004C74E4" vyd:_id="vyd:0000000000006z">
      <w:pPr>
        <w:numPr>
          <w:ilvl w:val="0"/>
          <w:numId w:val="2"/>
        </w:numPr>
        <w:spacing w:after="0" w:line="240" w:lineRule="auto"/>
        <w:rPr>
          <w:rFonts w:ascii="Segoe UI Symbol" w:hAnsi="Segoe UI Symbol" w:eastAsia="Times New Roman" w:cs="Segoe UI Historic"/>
          <w:color w:val="0F1115"/>
          <w:kern w:val="0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j">исполнения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i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h">договора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g" xml:space="preserve">,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f">стороной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e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d">которого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c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b">является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a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9">пользователь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8" xml:space="preserve"> (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7">п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6" xml:space="preserve">. 5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5">ч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4" xml:space="preserve">. 1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3">ст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2">. 6 152-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71">ФЗ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70">);</w:t>
      </w:r>
    </w:p>
    <w:p w14:paraId="0916A74A" w14:textId="77777777" w:rsidR="004C74E4" w:rsidRPr="004C74E4" w:rsidRDefault="004C74E4" w:rsidP="004C74E4" vyd:_id="vyd:0000000000006o">
      <w:pPr>
        <w:numPr>
          <w:ilvl w:val="0"/>
          <w:numId w:val="2"/>
        </w:numPr>
        <w:spacing w:after="0" w:line="240" w:lineRule="auto"/>
        <w:rPr>
          <w:rFonts w:ascii="Segoe UI Symbol" w:hAnsi="Segoe UI Symbol" w:eastAsia="Times New Roman" w:cs="Segoe UI Historic"/>
          <w:color w:val="0F1115"/>
          <w:kern w:val="0"/>
          <w14:ligatures w14:val="none"/>
        </w:rPr>
      </w:pP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6y">иных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6x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6w">оснований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6v" xml:space="preserve">,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6u">предусмотренных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6t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6s">законодательством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6r" xml:space="preserve"> </w:t>
      </w:r>
      <w:r>
        <w:rPr>
          <w:rFonts w:ascii="Calibri" w:hAnsi="Calibri" w:eastAsia="Times New Roman" w:cs="Calibri"/>
          <w:color w:val="0F1115"/>
          <w:kern w:val="0"/>
          <w14:ligatures w14:val="none"/>
        </w:rPr>
        <w:t vyd:_id="vyd:0000000000006q">РФ</w:t>
      </w:r>
      <w:r>
        <w:rPr>
          <w:rFonts w:ascii="Segoe UI Symbol" w:hAnsi="Segoe UI Symbol" w:eastAsia="Times New Roman" w:cs="Segoe UI Historic"/>
          <w:color w:val="0F1115"/>
          <w:kern w:val="0"/>
          <w14:ligatures w14:val="none"/>
        </w:rPr>
        <w:t vyd:_id="vyd:0000000000006p">.</w:t>
      </w:r>
    </w:p>
    <w:p w14:paraId="451C6EB1" w14:textId="77777777" w:rsidR="004C74E4" w:rsidRPr="004C74E4" w:rsidRDefault="004C74E4" w:rsidP="004C74E4" vyd:_id="vyd:0000000000006h">
      <w:pPr>
        <w:spacing w:before="480" w:after="240" w:line="240" w:lineRule="auto"/>
        <w:outlineLvl w:val="2"/>
        <w:rPr>
          <w:rFonts w:ascii="Segoe UI Symbol" w:hAnsi="Segoe UI Symbol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 Symbol" w:hAnsi="Segoe UI Symbol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n" xml:space="preserve">2. </w:t>
      </w:r>
      <w:r>
        <w:rPr>
          <w:rFonts w:ascii="Calibri" w:hAnsi="Calibri" w:eastAsia="Times New Roman" w:cs="Calibr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m">СОСТАВ</w:t>
      </w:r>
      <w:r>
        <w:rPr>
          <w:rFonts w:ascii="Segoe UI Symbol" w:hAnsi="Segoe UI Symbol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l" xml:space="preserve"> </w:t>
      </w:r>
      <w:r>
        <w:rPr>
          <w:rFonts w:ascii="Calibri" w:hAnsi="Calibri" w:eastAsia="Times New Roman" w:cs="Calibr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k">ПЕРСОНАЛЬНЫХ</w:t>
      </w:r>
      <w:r>
        <w:rPr>
          <w:rFonts w:ascii="Segoe UI Symbol" w:hAnsi="Segoe UI Symbol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j" xml:space="preserve"> </w:t>
      </w:r>
      <w:r>
        <w:rPr>
          <w:rFonts w:ascii="Calibri" w:hAnsi="Calibri" w:eastAsia="Times New Roman" w:cs="Calibr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6i">ДАННЫХ</w:t>
      </w:r>
    </w:p>
    <w:p w14:paraId="6ECF479A" w14:textId="77777777" w:rsidR="004C74E4" w:rsidRPr="004C74E4" w:rsidRDefault="004C74E4" w:rsidP="004C74E4" vyd:_id="vyd:0000000000006f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g">Оператор обрабатывает следующие персональные данные:</w:t>
      </w:r>
    </w:p>
    <w:p w14:paraId="20FACDD7" w14:textId="77777777" w:rsidR="004C74E4" w:rsidRPr="004C74E4" w:rsidRDefault="004C74E4" w:rsidP="004C74E4" vyd:_id="vyd:0000000000006d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e">фамилия, имя, отчество (при наличии);</w:t>
      </w:r>
    </w:p>
    <w:p w14:paraId="50B7845A" w14:textId="77777777" w:rsidR="004C74E4" w:rsidRPr="004C74E4" w:rsidRDefault="004C74E4" w:rsidP="004C74E4" vyd:_id="vyd:0000000000006b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c">номер телефона;</w:t>
      </w:r>
    </w:p>
    <w:p w14:paraId="2B5D42F8" w14:textId="77777777" w:rsidR="004C74E4" w:rsidRPr="004C74E4" w:rsidRDefault="004C74E4" w:rsidP="004C74E4" vyd:_id="vyd:00000000000069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a">адрес электронной почты;</w:t>
      </w:r>
    </w:p>
    <w:p w14:paraId="33DEE881" w14:textId="77777777" w:rsidR="004C74E4" w:rsidRPr="004C74E4" w:rsidRDefault="004C74E4" w:rsidP="004C74E4" vyd:_id="vyd:00000000000067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8">IP-адрес;</w:t>
      </w:r>
    </w:p>
    <w:p w14:paraId="098A707D" w14:textId="77777777" w:rsidR="004C74E4" w:rsidRPr="004C74E4" w:rsidRDefault="004C74E4" w:rsidP="004C74E4" vyd:_id="vyd:00000000000063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6" xml:space="preserve">данные файлов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5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4">;</w:t>
      </w:r>
    </w:p>
    <w:p w14:paraId="1F0A13CD" w14:textId="77777777" w:rsidR="004C74E4" w:rsidRPr="004C74E4" w:rsidRDefault="004C74E4" w:rsidP="004C74E4" vyd:_id="vyd:00000000000061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2">сведения о действиях пользователя на Сайте (клики, просмотры страниц, время на сайте);</w:t>
      </w:r>
    </w:p>
    <w:p w14:paraId="60A64F46" w14:textId="77777777" w:rsidR="004C74E4" w:rsidRPr="004C74E4" w:rsidRDefault="004C74E4" w:rsidP="004C74E4" vyd:_id="vyd:0000000000005z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60">сведения о браузере и устройстве (технические характеристики);</w:t>
      </w:r>
    </w:p>
    <w:p w14:paraId="0A7BD007" w14:textId="25202D9E" w:rsidR="004C74E4" w:rsidRPr="00B22BE6" w:rsidRDefault="004C74E4" w:rsidP="00B22BE6" vyd:_id="vyd:0000000000005w">
      <w:pPr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5y">дата и время посещения Сайта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5x">.</w:t>
      </w:r>
    </w:p>
    <w:p w14:paraId="4AE85869" w14:textId="77777777" w:rsidR="004C74E4" w:rsidRPr="004C74E4" w:rsidRDefault="004C74E4" w:rsidP="004C74E4" vyd:_id="vyd:0000000000005u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5v">3. ЦЕЛИ ОБРАБОТКИ ПЕРСОНАЛЬНЫХ ДАННЫХ</w:t>
      </w:r>
    </w:p>
    <w:tbl vyd:_id="vyd:0000000000004m">
      <w:tblPr>
        <w:tblW w:w="10080" w:type="dxa"/>
        <w:tblCellMar>
          <w:top w:w="15" w:type="dxa"/>
          <w:start w:w="15" w:type="dxa"/>
          <w:bottom w:w="15" w:type="dxa"/>
          <w:end w:w="15" w:type="dxa"/>
        </w:tblCellMar>
        <w:tblLook w:firstRow="1" w:lastRow="0" w:firstColumn="1" w:lastColumn="0" w:noHBand="0" w:noVBand="1" w:val="07c5"/>
      </w:tblPr>
      <w:tblGrid>
        <w:gridCol w:w="3646"/>
        <w:gridCol w:w="2913"/>
        <w:gridCol w:w="3521"/>
      </w:tblGrid>
      <w:tr w:rsidR="004C74E4" w:rsidRPr="004C74E4" w14:paraId="21ADDF1C" w14:textId="77777777" vyd:_id="vyd:0000000000005k">
        <w:trPr>
          <w:tblHeader w:val="1"/>
        </w:trPr>
        <w:tc vyd:_id="vyd:0000000000005r">
          <w:tcPr>
            <w:tcBorders>
              <w:top w:val="nil" w:sz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4E949301" w14:textId="77777777" w:rsidR="004C74E4" w:rsidRPr="004C74E4" w:rsidRDefault="004C74E4" w:rsidP="004C74E4" vyd:_id="vyd:0000000000005s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  <w:t vyd:_id="vyd:0000000000005t">Цель обработки</w:t>
            </w:r>
          </w:p>
        </w:tc>
        <w:tc vyd:_id="vyd:0000000000005o">
          <w:tcPr>
            <w:tcBorders>
              <w:top w:val="nil" w:sz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34D8658E" w14:textId="77777777" w:rsidR="004C74E4" w:rsidRPr="004C74E4" w:rsidRDefault="004C74E4" w:rsidP="004C74E4" vyd:_id="vyd:0000000000005p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  <w:t vyd:_id="vyd:0000000000005q">Какие данные используются</w:t>
            </w:r>
          </w:p>
        </w:tc>
        <w:tc vyd:_id="vyd:0000000000005l">
          <w:tcPr>
            <w:tcBorders>
              <w:top w:val="nil" w:sz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6CBCCA68" w14:textId="77777777" w:rsidR="004C74E4" w:rsidRPr="004C74E4" w:rsidRDefault="004C74E4" w:rsidP="004C74E4" vyd:_id="vyd:0000000000005m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1"/>
                <w:bCs w:val="1"/>
                <w:kern w:val="0"/>
                <w14:ligatures w14:val="none"/>
              </w:rPr>
              <w:t vyd:_id="vyd:0000000000005n">Срок хранения</w:t>
            </w:r>
          </w:p>
        </w:tc>
      </w:tr>
      <w:tr w:rsidR="004C74E4" w:rsidRPr="004C74E4" w14:paraId="26572921" w14:textId="77777777" vyd:_id="vyd:00000000000059">
        <w:tc vyd:_id="vyd:0000000000005h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2654FB3B" w14:textId="77777777" w:rsidR="004C74E4" w:rsidRPr="004C74E4" w:rsidRDefault="004C74E4" w:rsidP="004C74E4" vyd:_id="vyd:0000000000005i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j">Обработка заявок с сайта (консультации, расчёты, заказы)</w:t>
            </w:r>
          </w:p>
        </w:tc>
        <w:tc vyd:_id="vyd:0000000000005d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2536D9E8" w14:textId="77777777" w:rsidR="004C74E4" w:rsidRPr="004C74E4" w:rsidRDefault="004C74E4" w:rsidP="004C74E4" vyd:_id="vyd:0000000000005e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g" xml:space="preserve">ФИО, телефон, </w:t>
            </w: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f">email</w:t>
            </w:r>
          </w:p>
        </w:tc>
        <w:tc vyd:_id="vyd:0000000000005a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44525A18" w14:textId="05E7C05C" w:rsidR="004C74E4" w:rsidRPr="004C74E4" w:rsidRDefault="00BC1568" w:rsidP="004C74E4" vyd:_id="vyd:0000000000005b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c">не более 1 года с даты последнего обращения</w:t>
            </w:r>
          </w:p>
        </w:tc>
      </w:tr>
      <w:tr w:rsidR="004C74E4" w:rsidRPr="004C74E4" w14:paraId="52E201F4" w14:textId="77777777" vyd:_id="vyd:0000000000004y">
        <w:tc vyd:_id="vyd:00000000000056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78D1ABBB" w14:textId="77777777" w:rsidR="004C74E4" w:rsidRPr="004C74E4" w:rsidRDefault="004C74E4" w:rsidP="004C74E4" vyd:_id="vyd:0000000000005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8">Обратная связь с пользователем (ответы на вопросы)</w:t>
            </w:r>
          </w:p>
        </w:tc>
        <w:tc vyd:_id="vyd:00000000000052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1EB60F7C" w14:textId="77777777" w:rsidR="004C74E4" w:rsidRPr="004C74E4" w:rsidRDefault="004C74E4" w:rsidP="004C74E4" vyd:_id="vyd:0000000000005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5" xml:space="preserve">ФИО, телефон, </w:t>
            </w: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4">email</w:t>
            </w:r>
          </w:p>
        </w:tc>
        <w:tc vyd:_id="vyd:0000000000004z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497CC6C3" w14:textId="2548BD28" w:rsidR="004C74E4" w:rsidRPr="004C74E4" w:rsidRDefault="00BC1568" w:rsidP="004C74E4" vyd:_id="vyd:00000000000050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51">не более 6 месяцев с даты последнего взаимодействия</w:t>
            </w:r>
          </w:p>
        </w:tc>
      </w:tr>
      <w:tr w:rsidR="004C74E4" w:rsidRPr="004C74E4" w14:paraId="668B2C19" w14:textId="77777777" vyd:_id="vyd:0000000000004n">
        <w:tc vyd:_id="vyd:0000000000004v">
          <w:tcPr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 w:val="1"/>
          </w:tcPr>
          <w:p w14:paraId="4371C2AF" w14:textId="77777777" w:rsidR="004C74E4" w:rsidRPr="004C74E4" w:rsidRDefault="004C74E4" w:rsidP="004C74E4" vyd:_id="vyd:0000000000004w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4x">Аналитика и улучшение работы сайта</w:t>
            </w:r>
          </w:p>
        </w:tc>
        <w:tc vyd:_id="vyd:0000000000004r">
          <w:tcPr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 w:val="1"/>
          </w:tcPr>
          <w:p w14:paraId="7E4693A1" w14:textId="77777777" w:rsidR="004C74E4" w:rsidRPr="004C74E4" w:rsidRDefault="004C74E4" w:rsidP="004C74E4" vyd:_id="vyd:0000000000004s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4u">cookie</w:t>
            </w: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4t">, IP-адрес, поведение на сайте</w:t>
            </w:r>
          </w:p>
        </w:tc>
        <w:tc vyd:_id="vyd:0000000000004o">
          <w:tcPr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 w:val="1"/>
          </w:tcPr>
          <w:p w14:paraId="749A8271" w14:textId="77777777" w:rsidR="004C74E4" w:rsidRPr="004C74E4" w:rsidRDefault="004C74E4" w:rsidP="004C74E4" vyd:_id="vyd:0000000000004p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14:ligatures w14:val="none"/>
              </w:rPr>
              <w:t vyd:_id="vyd:0000000000004q">не более 26 месяцев</w:t>
            </w:r>
          </w:p>
        </w:tc>
      </w:tr>
    </w:tbl>
    <w:p w14:paraId="4F79B37F" w14:textId="77777777" w:rsidR="004C74E4" w:rsidRPr="004C74E4" w:rsidRDefault="004C74E4" w:rsidP="004C74E4" vyd:_id="vyd:0000000000004k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4l">4. ИСПОЛЬЗОВАНИЕ COOKIE, АНАЛИТИКИ И ОНЛАЙН-ЧАТА</w:t>
      </w:r>
    </w:p>
    <w:p w14:paraId="0AE7E485" w14:textId="77777777" w:rsidR="004C74E4" w:rsidRPr="004C74E4" w:rsidRDefault="004C74E4" w:rsidP="004C74E4" vyd:_id="vyd:0000000000004i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j">На Сайте используются:</w:t>
      </w:r>
    </w:p>
    <w:p w14:paraId="7D368839" w14:textId="48F4DB1F" w:rsidR="004C74E4" w:rsidRPr="004C74E4" w:rsidRDefault="004C74E4" w:rsidP="004C74E4" vyd:_id="vyd:0000000000004e">
      <w:pPr>
        <w:numPr>
          <w:ilvl w:val="0"/>
          <w:numId w:val="4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4h" xml:space="preserve">файлы 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4g">cookie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f">;</w:t>
      </w:r>
    </w:p>
    <w:p w14:paraId="2BACA95E" w14:textId="7F008CE9" w:rsidR="004C74E4" w:rsidRPr="004C74E4" w:rsidRDefault="004C74E4" w:rsidP="004C74E4" vyd:_id="vyd:00000000000049">
      <w:pPr>
        <w:numPr>
          <w:ilvl w:val="0"/>
          <w:numId w:val="4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4d" xml:space="preserve">сервис веб-аналитики 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4c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b" xml:space="preserve"> (ООО «Яндекс»)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a">.</w:t>
      </w:r>
    </w:p>
    <w:p w14:paraId="19EA3273" w14:textId="0494AAE8" w:rsidR="004C74E4" w:rsidRPr="004C74E4" w:rsidRDefault="004C74E4" w:rsidP="004C74E4" vyd:_id="vyd:0000000000003x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48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7" xml:space="preserve"> позволяет анализировать поведение пользователей на Сайте. Собранная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6">информация может передаваться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5" xml:space="preserve"> Яндексу и хранит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4">ь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3">ся на его серверах.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42" xml:space="preserve"> </w:t>
      </w:r>
      <w:r>
        <w:rPr>
          <w:rFonts w:ascii="Segoe UI" w:hAnsi="Segoe UI" w:cs="Segoe UI"/>
          <w:color w:val="0F1115"/>
        </w:rPr>
        <w:t vyd:_id="vyd:00000000000041">Политика конфиденциальности Яндекса:</w:t>
      </w:r>
      <w:r>
        <w:rPr>
          <w:rStyle w:val="apple-converted-space"/>
          <w:rFonts w:ascii="Segoe UI" w:hAnsi="Segoe UI" w:cs="Segoe UI"/>
          <w:color w:val="0F1115"/>
        </w:rPr>
        <w:t vyd:_id="vyd:00000000000040" xml:space="preserve"> </w:t>
      </w:r>
      <w:r>
        <w:fldChar w:fldCharType="begin" vyd:_id="vyd:0000000000003y"/>
      </w:r>
      <w:r>
        <w:instrText>HYPERLINK "https://yandex.ru/legal/confidentiality/"</w:instrText>
      </w:r>
      <w:r>
        <w:fldChar w:fldCharType="separate"/>
      </w:r>
      <w:r>
        <w:rPr>
          <w:rStyle w:val="ad"/>
          <w:rFonts w:ascii="Segoe UI" w:hAnsi="Segoe UI" w:cs="Segoe UI"/>
          <w:u w:val="none"/>
        </w:rPr>
        <w:t vyd:_id="vyd:0000000000003z">https://yandex.ru/legal/confidentiality/</w:t>
      </w:r>
      <w:r>
        <w:fldChar w:fldCharType="end" vyd:_id="vyd:0000000000003y-end"/>
      </w:r>
    </w:p>
    <w:p w14:paraId="748660EB" w14:textId="15AB5355" w:rsidR="004C74E4" w:rsidRPr="004C74E4" w:rsidRDefault="004C74E4" w:rsidP="004C74E4" vyd:_id="vyd:0000000000003t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w" xml:space="preserve">Обработка таких данных осуществляется на основании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v">согласия пользователя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u">.</w:t>
      </w:r>
    </w:p>
    <w:p w14:paraId="1288D33B" w14:textId="3D949473" w:rsidR="004C74E4" w:rsidRPr="004C74E4" w:rsidRDefault="00BC1D79" w:rsidP="004C74E4" vyd:_id="vyd:0000000000003q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3s">5</w:t>
      </w: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3r">. ПОРЯДОК И УСЛОВИЯ ОБРАБОТКИ</w:t>
      </w:r>
    </w:p>
    <w:p w14:paraId="261C47A4" w14:textId="2386DBBD" w:rsidR="004C74E4" w:rsidRPr="00E30211" w:rsidRDefault="00E30211" w:rsidP="004C74E4" vyd:_id="vyd:0000000000003n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p">Обработка персональных данных осуществляется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o">:</w:t>
      </w:r>
    </w:p>
    <w:p w14:paraId="25F523D0" w14:textId="0E7B6634" w:rsidR="004C74E4" w:rsidRPr="004C74E4" w:rsidRDefault="004C74E4" w:rsidP="004C74E4" vyd:_id="vyd:0000000000003k">
      <w:pPr>
        <w:numPr>
          <w:ilvl w:val="0"/>
          <w:numId w:val="5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m">с использованием средств автоматизации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l">;</w:t>
      </w:r>
    </w:p>
    <w:p w14:paraId="486BB61B" w14:textId="0C749877" w:rsidR="004C74E4" w:rsidRPr="004C74E4" w:rsidRDefault="004C74E4" w:rsidP="004C74E4" vyd:_id="vyd:0000000000003h">
      <w:pPr>
        <w:numPr>
          <w:ilvl w:val="0"/>
          <w:numId w:val="5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j" xml:space="preserve">без использования средств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i">автоматизации;</w:t>
      </w:r>
    </w:p>
    <w:p w14:paraId="673617F3" w14:textId="77777777" w:rsidR="004C74E4" w:rsidRPr="004C74E4" w:rsidRDefault="004C74E4" w:rsidP="004C74E4" vyd:_id="vyd:0000000000003f">
      <w:pPr>
        <w:numPr>
          <w:ilvl w:val="0"/>
          <w:numId w:val="5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g">смешанным способом.</w:t>
      </w:r>
    </w:p>
    <w:p w14:paraId="0D3500DE" w14:textId="7E59483C" w:rsidR="00BC1D79" w:rsidRPr="00BC1D79" w:rsidRDefault="004C74E4" w:rsidP="004C74E4" vyd:_id="vyd:0000000000003a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e" xml:space="preserve">Оператор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d">не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c" xml:space="preserve"> осуществляют обработку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b">:</w:t>
      </w:r>
    </w:p>
    <w:p w14:paraId="7A270BD5" w14:textId="77777777" w:rsidR="00BC1D79" w:rsidRDefault="004C74E4" w:rsidP="00BC1D79" vyd:_id="vyd:00000000000037">
      <w:pPr>
        <w:pStyle w:val="a7"/>
        <w:numPr>
          <w:ilvl w:val="0"/>
          <w:numId w:val="12"/>
        </w:num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9">биометрических персональных данных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8">;</w:t>
      </w:r>
    </w:p>
    <w:p w14:paraId="2141C5EE" w14:textId="1FBFD58D" w:rsidR="004C74E4" w:rsidRPr="00BC1D79" w:rsidRDefault="004C74E4" w:rsidP="00BC1D79" vyd:_id="vyd:00000000000034">
      <w:pPr>
        <w:pStyle w:val="a7"/>
        <w:numPr>
          <w:ilvl w:val="0"/>
          <w:numId w:val="12"/>
        </w:num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6">специальных категорий персональных данных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5">.</w:t>
      </w:r>
    </w:p>
    <w:p w14:paraId="73531094" w14:textId="77777777" w:rsidR="004C74E4" w:rsidRPr="004C74E4" w:rsidRDefault="004C74E4" w:rsidP="004C74E4" vyd:_id="vyd:00000000000032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33">Передача данных третьим лицам:</w:t>
      </w:r>
    </w:p>
    <w:p w14:paraId="54AFE4CB" w14:textId="77777777" w:rsidR="004C74E4" w:rsidRPr="004C74E4" w:rsidRDefault="004C74E4" w:rsidP="004C74E4" vyd:_id="vyd:0000000000003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31">Персональные данные могут передаваться следующим третьим лицам:</w:t>
      </w:r>
    </w:p>
    <w:p w14:paraId="7AE9104A" w14:textId="77777777" w:rsidR="004C74E4" w:rsidRDefault="004C74E4" w:rsidP="004C74E4" vyd:_id="vyd:0000000000002v">
      <w:pPr>
        <w:numPr>
          <w:ilvl w:val="0"/>
          <w:numId w:val="6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2z">ООО «Яндекс»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y" xml:space="preserve"> (ИНН 7736207543) — для работы сервиса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x">Яндекс.Метрика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w">.</w:t>
      </w:r>
    </w:p>
    <w:p w14:paraId="4E83709B" w14:textId="33033B94" w:rsidR="00102FA9" w:rsidRDefault="00102FA9" w:rsidP="00102FA9" vyd:_id="vyd:0000000000002g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  <w:lang w:val="en-US"/>
        </w:rPr>
        <w:t vyd:_id="vyd:0000000000002u">WhatsApp</w:t>
      </w:r>
      <w:r>
        <w:rPr>
          <w:rStyle w:val="ac"/>
          <w:rFonts w:ascii="Segoe UI" w:hAnsi="Segoe UI" w:cs="Segoe UI"/>
          <w:color w:val="0F1115"/>
        </w:rPr>
        <w:t vyd:_id="vyd:0000000000002t" xml:space="preserve"> </w:t>
      </w:r>
      <w:r>
        <w:rPr>
          <w:rStyle w:val="ac"/>
          <w:rFonts w:ascii="Segoe UI" w:hAnsi="Segoe UI" w:cs="Segoe UI"/>
          <w:color w:val="0F1115"/>
          <w:lang w:val="en-US"/>
        </w:rPr>
        <w:t vyd:_id="vyd:0000000000002s">LLC</w:t>
      </w:r>
      <w:r>
        <w:rPr>
          <w:rFonts w:ascii="Segoe UI" w:hAnsi="Segoe UI" w:cs="Segoe UI"/>
          <w:sz w:val="23"/>
          <w:color w:val="0F1115"/>
          <w:shd w:val="clear" w:color="auto" w:fill="FFFFFF"/>
          <w:szCs w:val="23"/>
        </w:rPr>
        <w:t vyd:_id="vyd:0000000000002r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q" xml:space="preserve">/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p">Meta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o" xml:space="preserve"> 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n">Platforms</w:t>
      </w:r>
      <w:r>
        <w:rPr>
          <w:rFonts w:ascii="Segoe UI" w:hAnsi="Segoe UI" w:cs="Segoe UI"/>
          <w:sz w:val="23"/>
          <w:color w:val="0F1115"/>
          <w:b w:val="1"/>
          <w:shd w:val="clear" w:color="auto" w:fill="FFFFFF"/>
          <w:bCs w:val="1"/>
          <w:szCs w:val="23"/>
        </w:rPr>
        <w:t vyd:_id="vyd:0000000000002m" xml:space="preserve"> Inc</w:t>
      </w:r>
      <w:r>
        <w:rPr>
          <w:rStyle w:val="ac"/>
          <w:rFonts w:ascii="Segoe UI" w:hAnsi="Segoe UI" w:cs="Segoe UI"/>
          <w:color w:val="0F1115"/>
        </w:rPr>
        <w:t vyd:_id="vyd:0000000000002l" xml:space="preserve"> *</w:t>
      </w:r>
      <w:r>
        <w:rPr>
          <w:rFonts w:ascii="Segoe UI" w:hAnsi="Segoe UI" w:cs="Segoe UI"/>
          <w:color w:val="0F1115"/>
          <w:b w:val="1"/>
          <w:bCs w:val="1"/>
        </w:rPr>
        <w:t vyd:_id="vyd:0000000000002k" xml:space="preserve"> </w:t>
      </w:r>
      <w:r>
        <w:rPr>
          <w:rFonts w:ascii="Segoe UI" w:hAnsi="Segoe UI" w:cs="Segoe UI"/>
          <w:color w:val="0F1115"/>
        </w:rPr>
        <w:t vyd:_id="vyd:0000000000002j" xml:space="preserve">(США)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0000000000002i">WhatsApp</w:t>
      </w:r>
      <w:r>
        <w:rPr>
          <w:rFonts w:ascii="Segoe UI" w:hAnsi="Segoe UI" w:cs="Segoe UI"/>
          <w:color w:val="0F1115"/>
        </w:rPr>
        <w:t vyd:_id="vyd:0000000000002h">.</w:t>
      </w:r>
    </w:p>
    <w:p w14:paraId="4E83709B" w14:textId="33033B94" w:rsidR="00102FA9" w:rsidRDefault="00102FA9" w:rsidP="00102FA9" vyd:_id="vyd:mqjgbxwmsa07d7">
      <w:pPr>
        <w:pStyle w:val="ds-markdown-paragraph"/>
        <w:numPr>
          <w:ilvl w:val="0"/>
          <w:numId w:val="6"/>
        </w:numPr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hAnsi="Segoe UI" w:cs="Segoe UI"/>
          <w:color w:val="0F1115"/>
        </w:rPr>
        <w:t vyd:_id="vyd:mqjgby73awsx8n">Telegram</w:t>
      </w:r>
      <w:r>
        <w:rPr>
          <w:rStyle w:val="ac"/>
          <w:rFonts w:ascii="Segoe UI" w:hAnsi="Segoe UI" w:cs="Segoe UI"/>
          <w:color w:val="0F1115"/>
        </w:rPr>
        <w:t vyd:_id="vyd:mqjgby721394c7" xml:space="preserve"> Messenger Inc.</w:t>
      </w:r>
      <w:r>
        <w:rPr>
          <w:rStyle w:val="apple-converted-space"/>
          <w:rFonts w:ascii="Segoe UI" w:hAnsi="Segoe UI" w:cs="Segoe UI"/>
          <w:color w:val="0F1115"/>
        </w:rPr>
        <w:t vyd:_id="vyd:mqjgby72qzahqx" xml:space="preserve"> </w:t>
      </w:r>
      <w:r>
        <w:rPr>
          <w:rFonts w:ascii="Segoe UI" w:hAnsi="Segoe UI" w:cs="Segoe UI"/>
          <w:color w:val="0F1115"/>
        </w:rPr>
        <w:t vyd:_id="vyd:mqjgby710igzfx" xml:space="preserve">(ОАЭ) — для обеспечения связи с пользователем через мессенджер </w:t>
      </w:r>
      <w:r>
        <w:rPr>
          <w:rFonts w:ascii="Segoe UI" w:hAnsi="Segoe UI" w:cs="Segoe UI"/>
          <w:color w:val="0F1115"/>
        </w:rPr>
        <w:t vyd:_id="vyd:mqjgby71tk85bk">Telegram</w:t>
      </w:r>
      <w:r>
        <w:rPr>
          <w:rFonts w:ascii="Segoe UI" w:hAnsi="Segoe UI" w:cs="Segoe UI"/>
          <w:color w:val="0F1115"/>
        </w:rPr>
        <w:t vyd:_id="vyd:mqjgby70me1ns9" xml:space="preserve">. Обработка данных осуществляется в соответствии с Политикой конфиденциальности </w:t>
      </w:r>
      <w:r>
        <w:rPr>
          <w:rFonts w:ascii="Segoe UI" w:hAnsi="Segoe UI" w:cs="Segoe UI"/>
          <w:color w:val="0F1115"/>
        </w:rPr>
        <w:t vyd:_id="vyd:mqjgby700zwxua">Telegram</w:t>
      </w:r>
      <w:r>
        <w:rPr>
          <w:rFonts w:ascii="Segoe UI" w:hAnsi="Segoe UI" w:cs="Segoe UI"/>
          <w:color w:val="0F1115"/>
        </w:rPr>
        <w:t vyd:_id="vyd:mqjgby6z7mnppy" xml:space="preserve">. </w:t>
      </w:r>
    </w:p>
    <w:p w14:paraId="275EE7E4" w14:textId="15056603" w:rsidR="00B72DF7" w:rsidRDefault="00B72DF7" w:rsidP="00B72DF7" vyd:_id="vyd:00000000000029">
      <w:pPr>
        <w:pStyle w:val="ds-markdown-paragraph"/>
        <w:spacing w:before="0" w:beforeAutospacing="0" w:after="0" w:afterAutospacing="0"/>
        <w:ind w:start="36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vyd:_id="vyd:mqjgbppbxb0t2u" xml:space="preserve">Я даю отдельное согласие на передачу моих персональных данных (а именно: номера телефона, имени, текста сообщений) через мессенджеры </w:t>
      </w:r>
      <w:r>
        <w:rPr>
          <w:rFonts w:ascii="Segoe UI" w:hAnsi="Segoe UI" w:cs="Segoe UI"/>
          <w:color w:val="0F1115"/>
        </w:rPr>
        <w:t vyd:_id="vyd:mqjgbppbp86sh2">WhatsApp</w:t>
      </w:r>
      <w:r>
        <w:rPr>
          <w:rFonts w:ascii="Segoe UI" w:hAnsi="Segoe UI" w:cs="Segoe UI"/>
          <w:color w:val="0F1115"/>
        </w:rPr>
        <w:t vyd:_id="vyd:mqjgbppbs1ef2k" xml:space="preserve"> (принадлежит </w:t>
      </w:r>
      <w:r>
        <w:rPr>
          <w:rFonts w:ascii="Segoe UI" w:hAnsi="Segoe UI" w:cs="Segoe UI"/>
          <w:color w:val="0F1115"/>
        </w:rPr>
        <w:t vyd:_id="vyd:mqjgbppa1jdnqt">Meta</w:t>
      </w:r>
      <w:r>
        <w:rPr>
          <w:rFonts w:ascii="Segoe UI" w:hAnsi="Segoe UI" w:cs="Segoe UI"/>
          <w:color w:val="0F1115"/>
        </w:rPr>
        <w:t vyd:_id="vyd:mqjgbppanfl1kj" xml:space="preserve">, запрещённой в РФ) и </w:t>
      </w:r>
      <w:r>
        <w:rPr>
          <w:rFonts w:ascii="Segoe UI" w:hAnsi="Segoe UI" w:cs="Segoe UI"/>
          <w:color w:val="0F1115"/>
        </w:rPr>
        <w:t vyd:_id="vyd:mqjgbpp9bs8qo5">Telegram</w:t>
      </w:r>
      <w:r>
        <w:rPr>
          <w:rFonts w:ascii="Segoe UI" w:hAnsi="Segoe UI" w:cs="Segoe UI"/>
          <w:color w:val="0F1115"/>
        </w:rPr>
        <w:t vyd:_id="vyd:mqjgbpp9cnmn50" xml:space="preserve">. Я предупреждён, что данные передаются на сервера в США и ОАЭ, которые не обеспечивают уровень защиты, </w:t>
      </w:r>
      <w:r>
        <w:rPr>
          <w:rFonts w:ascii="Segoe UI" w:hAnsi="Segoe UI" w:cs="Segoe UI"/>
          <w:color w:val="0F1115"/>
        </w:rPr>
        <w:t vyd:_id="vyd:mqjgbpp8bctfu2">равноценный РФ, и могут использоваться указанными иностранными компаниями.</w:t>
      </w:r>
    </w:p>
    <w:p w14:paraId="275EE7E4" w14:textId="15056603" w:rsidR="00B72DF7" w:rsidRDefault="00B72DF7" w:rsidP="00B72DF7" vyd:_id="vyd:mqjgbpp6bsn4e3">
      <w:pPr>
        <w:pStyle w:val="ds-markdown-paragraph"/>
        <w:spacing w:before="0" w:beforeAutospacing="0" w:after="0" w:afterAutospacing="0"/>
        <w:ind w:start="720"/>
        <w:rPr>
          <w:rFonts w:ascii="Segoe UI" w:hAnsi="Segoe UI" w:cs="Segoe UI"/>
          <w:color w:val="0F1115"/>
        </w:rPr>
      </w:pPr>
    </w:p>
    <w:p w14:paraId="098C1735" w14:textId="77777777" w:rsidR="004C74E4" w:rsidRPr="004C74E4" w:rsidRDefault="004C74E4" w:rsidP="004C74E4" vyd:_id="vyd:00000000000026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7">Передача в иных случаях возможна только:</w:t>
      </w:r>
    </w:p>
    <w:p w14:paraId="5E631263" w14:textId="77777777" w:rsidR="004C74E4" w:rsidRPr="004C74E4" w:rsidRDefault="004C74E4" w:rsidP="004C74E4" vyd:_id="vyd:00000000000024">
      <w:pPr>
        <w:numPr>
          <w:ilvl w:val="0"/>
          <w:numId w:val="7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5">с письменного согласия пользователя;</w:t>
      </w:r>
    </w:p>
    <w:p w14:paraId="4ABEC25E" w14:textId="16B15ACE" w:rsidR="00102FA9" w:rsidRPr="00102FA9" w:rsidRDefault="004C74E4" w:rsidP="00102FA9" vyd:_id="vyd:00000000000021">
      <w:pPr>
        <w:numPr>
          <w:ilvl w:val="0"/>
          <w:numId w:val="7"/>
        </w:numPr>
        <w:spacing w:after="0" w:line="240" w:lineRule="auto"/>
        <w:rPr>
          <w:rFonts w:ascii="Segoe UI" w:hAnsi="Segoe UI" w:eastAsia="Times New Roman" w:cs="Segoe UI"/>
          <w:color w:val="0F1115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3">по официальному запросу уполномоченных государственных органов в соответствии с законодательством РФ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22">.</w:t>
      </w:r>
    </w:p>
    <w:p w14:paraId="4ABEC25E" w14:textId="16B15ACE" w:rsidR="00102FA9" w:rsidRPr="00102FA9" w:rsidRDefault="004C74E4" w:rsidP="00102FA9" vyd:_id="vyd:mpqx2uf3b0cy64">
      <w:pPr>
        <w:spacing w:before="100" w:beforeAutospacing="1" w:after="100" w:afterAutospacing="1" w:line="240" w:lineRule="auto"/>
        <w:rPr>
          <w:rFonts w:ascii="Segoe UI" w:hAnsi="Segoe UI" w:cs="Segoe UI"/>
          <w:color w:val="0F1115"/>
        </w:rPr>
      </w:pPr>
    </w:p>
    <w:p w14:paraId="4ABEC25E" w14:textId="16B15ACE" w:rsidR="00102FA9" w:rsidRPr="00102FA9" w:rsidRDefault="004C74E4" w:rsidP="00102FA9" vyd:_id="vyd:mpqx30dzxw1mar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20">6</w:t>
      </w: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z">. СРОКИ ОБРАБОТКИ И УНИЧТОЖЕНИЕ</w:t>
      </w:r>
    </w:p>
    <w:p w14:paraId="464154BE" w14:textId="14052638" w:rsidR="004C74E4" w:rsidRPr="004C74E4" w:rsidRDefault="004C74E4" w:rsidP="004C74E4" vyd:_id="vyd:0000000000001w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x">Персональные данные обрабатываются до достижения целей обработки либо до отзыва согласия пользователем.</w:t>
      </w:r>
    </w:p>
    <w:p w14:paraId="6A9BD7F7" w14:textId="60BFAFB1" w:rsidR="004C74E4" w:rsidRPr="004C74E4" w:rsidRDefault="004C74E4" w:rsidP="00BC1D79" vyd:_id="vyd:0000000000001n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v">После достижения целей обработки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u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t">персональные данные подлежат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s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r">уничтожению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q"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p" xml:space="preserve">либо обезличиванию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o">в срок, не превышающий 30 дней.</w:t>
      </w:r>
    </w:p>
    <w:p w14:paraId="1171E4B1" w14:textId="0C97D9E2" w:rsidR="004C74E4" w:rsidRPr="004C74E4" w:rsidRDefault="00BC1D79" w:rsidP="004C74E4" vyd:_id="vyd:0000000000001k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m">7</w:t>
      </w: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l">. ПРАВА ПОЛЬЗОВАТЕЛЯ</w:t>
      </w:r>
    </w:p>
    <w:p w14:paraId="595F1D5C" w14:textId="0A0C0825" w:rsidR="004C74E4" w:rsidRPr="004C74E4" w:rsidRDefault="004C74E4" w:rsidP="004C74E4" vyd:_id="vyd:0000000000001i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j">Пользователь имеет право:</w:t>
      </w:r>
    </w:p>
    <w:p w14:paraId="30F64211" w14:textId="77777777" w:rsidR="004C74E4" w:rsidRPr="004C74E4" w:rsidRDefault="004C74E4" w:rsidP="004C74E4" vyd:_id="vyd:0000000000001g">
      <w:pPr>
        <w:numPr>
          <w:ilvl w:val="0"/>
          <w:numId w:val="9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h">получать информацию об обработке своих персональных данных;</w:t>
      </w:r>
    </w:p>
    <w:p w14:paraId="72515260" w14:textId="77777777" w:rsidR="004C74E4" w:rsidRPr="004C74E4" w:rsidRDefault="004C74E4" w:rsidP="004C74E4" vyd:_id="vyd:0000000000001e">
      <w:pPr>
        <w:numPr>
          <w:ilvl w:val="0"/>
          <w:numId w:val="9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f">требовать уточнения, блокирования или уничтожения своих персональных данных, если они неполные, устаревшие или получены незаконно;</w:t>
      </w:r>
    </w:p>
    <w:p w14:paraId="34D222AA" w14:textId="77777777" w:rsidR="004C74E4" w:rsidRPr="004C74E4" w:rsidRDefault="004C74E4" w:rsidP="004C74E4" vyd:_id="vyd:0000000000001c">
      <w:pPr>
        <w:numPr>
          <w:ilvl w:val="0"/>
          <w:numId w:val="9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d">отозвать согласие на обработку персональных данных в любой момент;</w:t>
      </w:r>
    </w:p>
    <w:p w14:paraId="7C889BE9" w14:textId="77777777" w:rsidR="004C74E4" w:rsidRPr="004C74E4" w:rsidRDefault="004C74E4" w:rsidP="004C74E4" vyd:_id="vyd:0000000000001a">
      <w:pPr>
        <w:numPr>
          <w:ilvl w:val="0"/>
          <w:numId w:val="9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b">обжаловать действия Оператора в уполномоченном органе (Роскомнадзор);</w:t>
      </w:r>
    </w:p>
    <w:p w14:paraId="1FD236C7" w14:textId="3CF8FA67" w:rsidR="004C74E4" w:rsidRPr="004C74E4" w:rsidRDefault="004C74E4" w:rsidP="004C74E4" vyd:_id="vyd:00000000000016">
      <w:pPr>
        <w:numPr>
          <w:ilvl w:val="0"/>
          <w:numId w:val="9"/>
        </w:numPr>
        <w:spacing w:after="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9" xml:space="preserve">защищать свои права в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8">соответствии с законодательством РФ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7">.</w:t>
      </w:r>
    </w:p>
    <w:p w14:paraId="5E8C30CE" w14:textId="446B9C90" w:rsidR="004C74E4" w:rsidRPr="004C74E4" w:rsidRDefault="00BC1D79" w:rsidP="004C74E4" vyd:_id="vyd:00000000000013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5">8</w:t>
      </w: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14">. МЕРЫ ЗАЩИТЫ</w:t>
      </w:r>
    </w:p>
    <w:p w14:paraId="079427BD" w14:textId="605F681C" w:rsidR="004C74E4" w:rsidRPr="004C74E4" w:rsidRDefault="004C74E4" w:rsidP="00BC1D79" vyd:_id="vyd:00000000000010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2">Оператор принимает необходимые организационные и технические меры для защиты персональных данных от неправомерного доступа, изменения, раскрытия или уничтожения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11">.</w:t>
      </w:r>
    </w:p>
    <w:p w14:paraId="59C5381A" w14:textId="262C7EB1" w:rsidR="004C74E4" w:rsidRPr="004C74E4" w:rsidRDefault="00BC1D79" w:rsidP="004C74E4" vyd:_id="vyd:0000000000000x">
      <w:pPr>
        <w:spacing w:before="480" w:after="240" w:line="240" w:lineRule="auto"/>
        <w:outlineLvl w:val="2"/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</w:pP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z">9</w:t>
      </w:r>
      <w:r>
        <w:rPr>
          <w:rFonts w:ascii="Segoe UI" w:hAnsi="Segoe UI" w:eastAsia="Times New Roman" w:cs="Segoe UI"/>
          <w:sz w:val="27"/>
          <w:color w:val="0F1115"/>
          <w:b w:val="1"/>
          <w:bCs w:val="1"/>
          <w:kern w:val="0"/>
          <w:szCs w:val="27"/>
          <w14:ligatures w14:val="none"/>
        </w:rPr>
        <w:t vyd:_id="vyd:0000000000000y">. ЗАКЛЮЧИТЕЛЬНЫЕ ПОЛОЖЕНИЯ</w:t>
      </w:r>
    </w:p>
    <w:p w14:paraId="7E06315B" w14:textId="54FDDFEB" w:rsidR="004C74E4" w:rsidRPr="004C74E4" w:rsidRDefault="004C74E4" w:rsidP="004C74E4" vyd:_id="vyd:0000000000000u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w">Оператор вправе вносить изменения в настоящую Политику. Актуальная версия Политики всегда размещается на Сайте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v">.</w:t>
      </w:r>
    </w:p>
    <w:p w14:paraId="7BFCAC23" w14:textId="1FCB1BD4" w:rsidR="004C74E4" w:rsidRDefault="004C74E4" w:rsidP="00BC1D79" vyd:_id="vyd:0000000000000o">
      <w:pPr>
        <w:spacing w:before="240" w:after="240" w:line="240" w:lineRule="auto"/>
        <w:rPr>
          <w:rStyle w:val="ad"/>
          <w:rFonts w:ascii="Segoe UI" w:hAnsi="Segoe UI" w:eastAsia="Times New Roman" w:cs="Segoe UI"/>
          <w:b w:val="1"/>
          <w:b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t">По всем вопросам, связанным с обработкой персональных данных, можно обращаться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s" xml:space="preserve"> по адресу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r" xml:space="preserve"> </w:t>
      </w:r>
      <w:r>
        <w:rPr>
          <w:rFonts w:ascii="Segoe UI" w:hAnsi="Segoe UI" w:eastAsia="Times New Roman" w:cs="Segoe UI"/>
          <w:b w:val="1"/>
        </w:rPr>
        <w:t vyd:_id="vyd:mqjgjse6269aff">info@rooffasad.ru</w:t>
      </w:r>
      <w:r>
        <w:rPr>
          <w:rFonts w:ascii="Segoe UI" w:hAnsi="Segoe UI" w:eastAsia="Times New Roman" w:cs="Segoe UI"/>
          <w:b w:val="1"/>
        </w:rPr>
        <w:t vyd:_id="vyd:mqjgjse3z627r8">.</w:t>
      </w:r>
    </w:p>
    <w:p w14:paraId="6CA28037" w14:textId="77777777" w:rsidR="00102FA9" w:rsidRPr="00B64B2E" w:rsidRDefault="00102FA9" w:rsidP="00102FA9" vyd:_id="vyd:0000000000000g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i w:val="1"/>
          <w:bCs w:val="1"/>
          <w:iCs w:val="1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n" xml:space="preserve">* 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m" xml:space="preserve">Связь через 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l">WhatsApp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k" xml:space="preserve">. Обратите внимание: мессенджер принадлежит компании 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j">Meta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i">, деятельность которой запрещена в РФ</w:t>
      </w:r>
      <w:r>
        <w:rPr>
          <w:rStyle w:val="af0"/>
          <w:rFonts w:ascii="Segoe UI" w:hAnsi="Segoe UI" w:cs="Segoe UI"/>
          <w:color w:val="0F1115"/>
          <w:i w:val="0"/>
          <w:iCs w:val="0"/>
        </w:rPr>
        <w:t vyd:_id="vyd:0000000000000h">.</w:t>
      </w:r>
    </w:p>
    <w:p w14:paraId="4501AEFA" w14:textId="77777777" w:rsidR="00102FA9" w:rsidRDefault="00102FA9" w:rsidP="00BC1D79" vyd:_id="vyd:0000000000000f">
      <w:pPr>
        <w:spacing w:before="240" w:after="240" w:line="240" w:lineRule="auto"/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</w:pPr>
    </w:p>
    <w:p w14:paraId="5EF074B4" w14:textId="22811C75" w:rsidR="004C74E4" w:rsidRPr="004C74E4" w:rsidRDefault="004C74E4" w:rsidP="004C74E4" vyd:_id="vyd:00000000000008">
      <w:pPr>
        <w:spacing w:before="240" w:after="240" w:line="240" w:lineRule="auto"/>
        <w:rPr>
          <w:rFonts w:ascii="Segoe UI" w:hAnsi="Segoe UI" w:eastAsia="Times New Roman" w:cs="Segoe UI"/>
          <w:color w:val="0F1115"/>
          <w:kern w:val="0"/>
          <w14:ligatures w14:val="none"/>
        </w:rPr>
      </w:pP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e" xml:space="preserve">Обновлено 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d">«18</w:t>
      </w:r>
      <w:r>
        <w:rPr>
          <w:rFonts w:ascii="Segoe UI" w:hAnsi="Segoe UI" w:eastAsia="Times New Roman" w:cs="Segoe UI"/>
          <w:color w:val="0F1115"/>
          <w:b w:val="1"/>
          <w:bCs w:val="1"/>
          <w:kern w:val="0"/>
          <w14:ligatures w14:val="none"/>
        </w:rPr>
        <w:t vyd:_id="vyd:0000000000000a">» июня 2026 года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 vyd:_id="vyd:00000000000009">.</w:t>
      </w:r>
    </w:p>
    <w:p w14:paraId="49BA1307" w14:textId="6BC64C82" w:rsidR="004C74E4" w:rsidRPr="004C74E4" w:rsidRDefault="004C74E4" w:rsidP="004C74E4" vyd:_id="vyd:00000000000007">
      <w:pPr>
        <w:spacing w:before="480" w:after="480" w:line="240" w:lineRule="auto"/>
        <w:rPr>
          <w:rFonts w:ascii="Segoe UI" w:hAnsi="Segoe UI" w:eastAsia="Times New Roman" w:cs="Segoe UI"/>
          <w:kern w:val="0"/>
          <w14:ligatures w14:val="none"/>
        </w:rPr>
      </w:pPr>
    </w:p>
    <w:p w14:paraId="0278D421" w14:textId="77777777" w:rsidR="004C74E4" w:rsidRPr="004C74E4" w:rsidRDefault="004C74E4" w:rsidP="004C74E4" vyd:_id="vyd:00000000000006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3E114CBE" w14:textId="77777777" w:rsidR="004C74E4" w:rsidRPr="00B64B2E" w:rsidRDefault="004C74E4" w:rsidP="004C74E4" vyd:_id="vyd:00000000000005">
      <w:pPr>
        <w:spacing w:before="240" w:after="24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520326D3" w14:textId="77777777" w:rsidR="004C74E4" w:rsidRPr="004C74E4" w:rsidRDefault="004C74E4" w:rsidP="004C74E4" vyd:_id="vyd:00000000000004">
      <w:pPr>
        <w:spacing w:after="0" w:line="240" w:lineRule="auto"/>
        <w:ind w:start="720"/>
        <w:rPr>
          <w:rFonts w:ascii="Times New Roman" w:hAnsi="Times New Roman" w:eastAsia="Times New Roman" w:cs="Times New Roman"/>
          <w:kern w:val="0"/>
          <w14:ligatures w14:val="none"/>
        </w:rPr>
      </w:pPr>
    </w:p>
    <w:p w14:paraId="4C047CFE" w14:textId="77777777" w:rsidR="004C74E4" w:rsidRPr="00B64B2E" w:rsidRDefault="004C74E4" vyd:_id="vyd:00000000000003"/>
    <w:sectPr vyd:_id="vyd:00000000000002" w:rsidR="004C74E4" w:rsidRPr="00B64B2E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16cid="http://schemas.microsoft.com/office/word/2016/wordml/cid" xmlns:w="http://schemas.openxmlformats.org/wordprocessingml/2006/main" xmlns:w15="http://schemas.microsoft.com/office/word/2012/wordml">
  <w:abstractNum w15:restartNumberingAfterBreak="0" w:abstractNumId="0">
    <w:nsid w:val="09CA3472"/>
    <w:multiLevelType w:val="multilevel"/>
    <w:tmpl w:val="66A6526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F1A1DC7"/>
    <w:multiLevelType w:val="multilevel"/>
    <w:tmpl w:val="10E0AAB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0">
    <w:nsid w:val="6C846152"/>
    <w:multiLevelType w:val="hybridMultilevel"/>
    <w:tmpl w:val="A18E499E"/>
    <w:lvl w:tplc="04190001" w:ilvl="0">
      <w:start w:val="1"/>
      <w:numFmt w:val="bullet"/>
      <w:lvlText w:val=""/>
      <w:lvlJc w:val="start"/>
      <w:pPr>
        <w:ind w:start="784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504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224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944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64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84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104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824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544" w:hanging="360"/>
      </w:pPr>
      <w:rPr>
        <w:rFonts w:hint="default" w:ascii="Wingdings" w:hAnsi="Wingdings"/>
      </w:rPr>
    </w:lvl>
  </w:abstractNum>
  <w:abstractNum w15:restartNumberingAfterBreak="0" w:abstractNumId="11">
    <w:nsid w:val="7492663B"/>
    <w:multiLevelType w:val="multilevel"/>
    <w:tmpl w:val="3EF6E5E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2">
    <w:nsid w:val="76C524F3"/>
    <w:multiLevelType w:val="multilevel"/>
    <w:tmpl w:val="55DAF29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3">
    <w:nsid w:val="7E4867CF"/>
    <w:multiLevelType w:val="multilevel"/>
    <w:tmpl w:val="684ECF8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4">
    <w:nsid w:val="7E4F686F"/>
    <w:multiLevelType w:val="multilevel"/>
    <w:tmpl w:val="61708EE6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:abstractNumId="15">
    <w:multiLevelType w:val="multilevel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2">
    <w:nsid w:val="3E6A1B8A"/>
    <w:multiLevelType w:val="multilevel"/>
    <w:tmpl w:val="80E443F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">
    <w:nsid w:val="4786104A"/>
    <w:multiLevelType w:val="multilevel"/>
    <w:tmpl w:val="3CCCD2A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4">
    <w:nsid w:val="56511EC5"/>
    <w:multiLevelType w:val="multilevel"/>
    <w:tmpl w:val="57EC8892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5">
    <w:nsid w:val="569D1983"/>
    <w:multiLevelType w:val="multilevel"/>
    <w:tmpl w:val="C442C234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6">
    <w:nsid w:val="5BE64F2B"/>
    <w:multiLevelType w:val="multilevel"/>
    <w:tmpl w:val="D450B8F6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7">
    <w:nsid w:val="673E0B9E"/>
    <w:multiLevelType w:val="multilevel"/>
    <w:tmpl w:val="BEA438C0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8">
    <w:nsid w:val="68776B02"/>
    <w:multiLevelType w:val="multilevel"/>
    <w:tmpl w:val="0D52660A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9">
    <w:nsid w:val="6B1563BD"/>
    <w:multiLevelType w:val="multilevel"/>
    <w:tmpl w:val="13DC356A"/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entative="1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entative="1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entative="1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entative="1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entative="1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entative="1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entative="1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entative="1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num w16cid:durableId="1459489084" w:numId="1">
    <w:abstractNumId w:val="1"/>
  </w:num>
  <w:num w16cid:durableId="430467171" w:numId="10">
    <w:abstractNumId w:val="0"/>
  </w:num>
  <w:num w16cid:durableId="1912233130" w:numId="11">
    <w:abstractNumId w:val="8"/>
  </w:num>
  <w:num w16cid:durableId="1616212985" w:numId="12">
    <w:abstractNumId w:val="10"/>
  </w:num>
  <w:num w16cid:durableId="2002157354" w:numId="13">
    <w:abstractNumId w:val="4"/>
  </w:num>
  <w:num w16cid:durableId="709261173" w:numId="14">
    <w:abstractNumId w:val="2"/>
  </w:num>
  <w:num w16cid:durableId="1138304474" w:numId="15">
    <w:abstractNumId w:val="9"/>
  </w:num>
  <w:num w:numId="16">
    <w:abstractNumId w:val="15"/>
  </w:num>
  <w:num w16cid:durableId="922035314" w:numId="2">
    <w:abstractNumId w:val="12"/>
  </w:num>
  <w:num w16cid:durableId="2125228576" w:numId="3">
    <w:abstractNumId w:val="5"/>
  </w:num>
  <w:num w16cid:durableId="385449461" w:numId="4">
    <w:abstractNumId w:val="11"/>
  </w:num>
  <w:num w16cid:durableId="1068186093" w:numId="5">
    <w:abstractNumId w:val="7"/>
  </w:num>
  <w:num w16cid:durableId="1274901016" w:numId="6">
    <w:abstractNumId w:val="14"/>
  </w:num>
  <w:num w16cid:durableId="724111302" w:numId="7">
    <w:abstractNumId w:val="6"/>
  </w:num>
  <w:num w16cid:durableId="1938324037" w:numId="8">
    <w:abstractNumId w:val="3"/>
  </w:num>
  <w:num w16cid:durableId="980773091" w:numId="9">
    <w:abstractNumId w:val="13"/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3B64A05C"/>
  <w15:chartTrackingRefBased/>
  <w15:docId w15:val="{70455428-1B4D-DB44-A28A-B83D9867AFAF}"/>
  <w:zoom w:percent="104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E4"/>
    <w:rsid w:val="000824BE"/>
    <w:rsid w:val="000D4FB1"/>
    <w:rsid w:val="00102FA9"/>
    <w:rsid w:val="00147FDF"/>
    <w:rsid w:val="00347E36"/>
    <w:rsid w:val="003D066F"/>
    <w:rsid w:val="0041150A"/>
    <w:rsid w:val="004506BC"/>
    <w:rsid w:val="004B1A1A"/>
    <w:rsid w:val="004C74E4"/>
    <w:rsid w:val="007208C0"/>
    <w:rsid w:val="00770127"/>
    <w:rsid w:val="008E398F"/>
    <w:rsid w:val="009257C1"/>
    <w:rsid w:val="009438F7"/>
    <w:rsid w:val="00954046"/>
    <w:rsid w:val="00A00014"/>
    <w:rsid w:val="00A45753"/>
    <w:rsid w:val="00B22BE6"/>
    <w:rsid w:val="00B64B2E"/>
    <w:rsid w:val="00B72DF7"/>
    <w:rsid w:val="00BC1568"/>
    <w:rsid w:val="00BC1D79"/>
    <w:rsid w:val="00D71B10"/>
    <w:rsid w:val="00DA46EA"/>
    <w:rsid w:val="00E0686D"/>
    <w:rsid w:val="00E30211"/>
    <w:rsid w:val="00EC64BD"/>
    <w:rsid w:val="00FD76C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4C74E4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4C74E4"/>
    <w:rPr>
      <w:rFonts w:asciiTheme="majorHAnsi" w:hAnsiTheme="majorHAnsi" w:eastAsiaTheme="majorEastAsia" w:cstheme="majorBidi"/>
      <w:sz w:val="40"/>
      <w:color w:val="0F4761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4C74E4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rsid w:val="004C74E4"/>
    <w:rPr>
      <w:rFonts w:asciiTheme="majorHAnsi" w:hAnsiTheme="majorHAnsi" w:eastAsiaTheme="majorEastAsia" w:cstheme="majorBidi"/>
      <w:sz w:val="32"/>
      <w:color w:val="0F4761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4C74E4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4C74E4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4C74E4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0F4761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rsid w:val="004C74E4"/>
    <w:rPr>
      <w:rFonts w:eastAsiaTheme="majorEastAsia" w:cstheme="majorBidi"/>
      <w:sz w:val="28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4C74E4"/>
    <w:pPr>
      <w:keepNext w:val="1"/>
      <w:keepLines w:val="1"/>
      <w:spacing w:before="80" w:after="40"/>
      <w:outlineLvl w:val="3"/>
    </w:pPr>
    <w:rPr>
      <w:rFonts w:eastAsiaTheme="majorEastAsia" w:cstheme="majorBidi"/>
      <w:color w:val="0F4761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4C74E4"/>
    <w:rPr>
      <w:rFonts w:eastAsiaTheme="majorEastAsia" w:cstheme="majorBidi"/>
      <w:color w:val="0F4761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4C74E4"/>
    <w:pPr>
      <w:keepNext w:val="1"/>
      <w:keepLines w:val="1"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4C74E4"/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4C74E4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4C74E4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4C74E4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4C74E4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4C74E4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4C74E4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4C74E4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4C74E4"/>
    <w:rPr>
      <w:rFonts w:eastAsiaTheme="majorEastAsia" w:cstheme="majorBidi"/>
      <w:color w:val="272727" w:themeColor="text1" w:themeTint="D8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4C74E4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4C74E4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4C74E4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4C74E4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4C74E4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4C74E4"/>
    <w:rPr>
      <w:color w:val="0F4761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4C74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start="864" w:end="864"/>
      <w:jc w:val="center"/>
    </w:pPr>
    <w:rPr>
      <w:color w:val="0F4761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4C74E4"/>
    <w:rPr>
      <w:color w:val="0F4761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4C74E4"/>
    <w:rPr>
      <w:color w:val="0F4761" w:themeColor="accent1" w:themeShade="BF"/>
      <w:b w:val="1"/>
      <w:smallCaps w:val="1"/>
      <w:spacing w:val="5"/>
      <w:bCs w:val="1"/>
    </w:rPr>
  </w:style>
  <w:style w:type="character" w:styleId="ac">
    <w:name w:val="Strong"/>
    <w:basedOn w:val="a0"/>
    <w:uiPriority w:val="22"/>
    <w:qFormat w:val="1"/>
    <w:rsid w:val="004C74E4"/>
    <w:rPr>
      <w:b w:val="1"/>
      <w:bCs w:val="1"/>
    </w:rPr>
  </w:style>
  <w:style w:type="character" w:styleId="ad">
    <w:name w:val="Hyperlink"/>
    <w:basedOn w:val="a0"/>
    <w:uiPriority w:val="99"/>
    <w:unhideWhenUsed w:val="1"/>
    <w:rsid w:val="004C74E4"/>
    <w:rPr>
      <w:color w:val="0000FF"/>
      <w:u w:val="single"/>
    </w:rPr>
  </w:style>
  <w:style w:type="paragraph" w:styleId="ae">
    <w:name w:val="Normal (Web)"/>
    <w:basedOn w:val="a"/>
    <w:uiPriority w:val="99"/>
    <w:unhideWhenUsed w:val="1"/>
    <w:rsid w:val="00BC1D7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af">
    <w:name w:val="Unresolved Mention"/>
    <w:basedOn w:val="a0"/>
    <w:uiPriority w:val="99"/>
    <w:semiHidden w:val="1"/>
    <w:unhideWhenUsed w:val="1"/>
    <w:rsid w:val="00B64B2E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 w:val="1"/>
    <w:rsid w:val="00B64B2E"/>
    <w:rPr>
      <w:i w:val="1"/>
      <w:iCs w:val="1"/>
    </w:rPr>
  </w:style>
  <w:style w:type="character" w:styleId="af1">
    <w:name w:val="FollowedHyperlink"/>
    <w:basedOn w:val="a0"/>
    <w:uiPriority w:val="99"/>
    <w:semiHidden w:val="1"/>
    <w:unhideWhenUsed w:val="1"/>
    <w:rsid w:val="00347E36"/>
    <w:rPr>
      <w:color w:val="96607D" w:themeColor="followedHyperlink"/>
      <w:u w:val="single"/>
    </w:rPr>
  </w:style>
  <w:style w:type="character" w:styleId="apple-converted-space" w:customStyle="1">
    <w:name w:val="apple-converted-space"/>
    <w:basedOn w:val="a0"/>
    <w:rsid w:val="004C74E4"/>
  </w:style>
  <w:style w:type="paragraph" w:styleId="ds-markdown-paragraph" w:customStyle="1">
    <w:name w:val="ds-markdown-paragraph"/>
    <w:basedOn w:val="a"/>
    <w:rsid w:val="004C74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t286pc" w:customStyle="1">
    <w:name w:val="t286pc"/>
    <w:basedOn w:val="a0"/>
    <w:rsid w:val="00347E36"/>
  </w:style>
</w:styles>
</file>

<file path=word/webSettings.xml><?xml version="1.0" encoding="utf-8"?>
<w:webSetting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name="Office Theme" id="{2E142A2C-CD16-42D6-873A-C26D2A0506FA}" vid="{1BDDFF52-6CD6-40A5-AB3C-68EB2F1E4D0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2</ep:TotalTime>
  <ep:Pages>4</ep:Pages>
  <ep:Words>659</ep:Words>
  <ep:Characters>3761</ep:Characters>
  <ep:Application>Microsoft Office Word</ep:Application>
  <ep:DocSecurity>0</ep:DocSecurity>
  <ep:Lines>31</ep:Lines>
  <ep:Paragraphs>8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4412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Олеся</dc:creator>
  <cp:keywords/>
  <dc:description/>
  <cp:lastModifiedBy>Олеся</cp:lastModifiedBy>
  <cp:revision>4</cp:revision>
  <dcterms:created xsi:type="dcterms:W3CDTF">2026-05-28T07:18:00Z</dcterms:created>
  <dcterms:modified xsi:type="dcterms:W3CDTF">2026-05-28T09:18:00Z</dcterms:modified>
</cp:coreProperties>
</file>